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D5DEC" w14:textId="77777777" w:rsidR="003376CB" w:rsidRPr="00F27202" w:rsidRDefault="003376CB" w:rsidP="003376CB">
      <w:pPr>
        <w:jc w:val="center"/>
        <w:rPr>
          <w:color w:val="002D62"/>
        </w:rPr>
      </w:pPr>
      <w:r w:rsidRPr="00F27202">
        <w:rPr>
          <w:rFonts w:cs="Arial"/>
          <w:bCs/>
          <w:color w:val="002D62"/>
          <w:sz w:val="36"/>
          <w:szCs w:val="36"/>
        </w:rPr>
        <w:t>_____________________________________________</w:t>
      </w:r>
    </w:p>
    <w:p w14:paraId="55A90212" w14:textId="77777777" w:rsidR="003376CB" w:rsidRPr="00F27202" w:rsidRDefault="003376CB" w:rsidP="003376CB">
      <w:pPr>
        <w:jc w:val="center"/>
        <w:rPr>
          <w:rFonts w:cs="Arial"/>
          <w:b/>
          <w:bCs/>
          <w:color w:val="002D62"/>
          <w:sz w:val="36"/>
          <w:szCs w:val="36"/>
        </w:rPr>
      </w:pPr>
    </w:p>
    <w:p w14:paraId="4FC1567D" w14:textId="77777777" w:rsidR="003376CB" w:rsidRPr="00F27202" w:rsidRDefault="003376CB" w:rsidP="003376CB">
      <w:pPr>
        <w:jc w:val="center"/>
        <w:rPr>
          <w:rFonts w:cs="Arial"/>
          <w:b/>
          <w:bCs/>
          <w:color w:val="002D62"/>
          <w:sz w:val="36"/>
          <w:szCs w:val="36"/>
        </w:rPr>
      </w:pPr>
      <w:r w:rsidRPr="00F27202">
        <w:rPr>
          <w:noProof/>
          <w:lang w:val="en-AU" w:eastAsia="en-AU"/>
        </w:rPr>
        <w:drawing>
          <wp:anchor distT="0" distB="0" distL="114300" distR="114300" simplePos="0" relativeHeight="251658240" behindDoc="1" locked="0" layoutInCell="1" allowOverlap="1" wp14:anchorId="7467C5FE" wp14:editId="4C23A299">
            <wp:simplePos x="0" y="0"/>
            <wp:positionH relativeFrom="column">
              <wp:posOffset>7237095</wp:posOffset>
            </wp:positionH>
            <wp:positionV relativeFrom="paragraph">
              <wp:posOffset>-1016000</wp:posOffset>
            </wp:positionV>
            <wp:extent cx="917575" cy="108896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7575" cy="10889615"/>
                    </a:xfrm>
                    <a:prstGeom prst="rect">
                      <a:avLst/>
                    </a:prstGeom>
                  </pic:spPr>
                </pic:pic>
              </a:graphicData>
            </a:graphic>
            <wp14:sizeRelH relativeFrom="page">
              <wp14:pctWidth>0</wp14:pctWidth>
            </wp14:sizeRelH>
            <wp14:sizeRelV relativeFrom="page">
              <wp14:pctHeight>0</wp14:pctHeight>
            </wp14:sizeRelV>
          </wp:anchor>
        </w:drawing>
      </w:r>
      <w:r w:rsidRPr="00F27202">
        <w:rPr>
          <w:rFonts w:cs="Arial"/>
          <w:b/>
          <w:bCs/>
          <w:color w:val="002D62"/>
          <w:sz w:val="36"/>
          <w:szCs w:val="36"/>
        </w:rPr>
        <w:t>Cessnock City Council</w:t>
      </w:r>
      <w:r w:rsidRPr="00F27202">
        <w:rPr>
          <w:rFonts w:cs="Arial"/>
          <w:b/>
          <w:bCs/>
          <w:color w:val="002D62"/>
          <w:sz w:val="36"/>
          <w:szCs w:val="36"/>
        </w:rPr>
        <w:br/>
      </w:r>
      <w:r w:rsidR="00F64D6B">
        <w:rPr>
          <w:rFonts w:cs="Arial"/>
          <w:b/>
          <w:bCs/>
          <w:color w:val="002D62"/>
          <w:sz w:val="36"/>
          <w:szCs w:val="36"/>
        </w:rPr>
        <w:t xml:space="preserve">Removal of Graffiti </w:t>
      </w:r>
      <w:r w:rsidR="002624F5">
        <w:rPr>
          <w:rFonts w:cs="Arial"/>
          <w:b/>
          <w:bCs/>
          <w:color w:val="002D62"/>
          <w:sz w:val="36"/>
          <w:szCs w:val="36"/>
        </w:rPr>
        <w:t>Procedure</w:t>
      </w:r>
    </w:p>
    <w:p w14:paraId="471FCD1B" w14:textId="77777777" w:rsidR="006C224A" w:rsidRPr="00F27202" w:rsidRDefault="006C224A" w:rsidP="006C224A">
      <w:pPr>
        <w:jc w:val="center"/>
        <w:rPr>
          <w:color w:val="002D62"/>
          <w:sz w:val="28"/>
          <w:szCs w:val="28"/>
        </w:rPr>
      </w:pPr>
    </w:p>
    <w:p w14:paraId="2A0C5A87" w14:textId="07FC00F7" w:rsidR="006C224A" w:rsidRPr="00F27202" w:rsidRDefault="006C224A" w:rsidP="006C224A">
      <w:pPr>
        <w:jc w:val="center"/>
        <w:rPr>
          <w:rFonts w:cs="Arial"/>
          <w:b/>
          <w:bCs/>
          <w:color w:val="002D62"/>
          <w:sz w:val="28"/>
          <w:szCs w:val="28"/>
        </w:rPr>
      </w:pPr>
      <w:r w:rsidRPr="00F27202">
        <w:rPr>
          <w:color w:val="002D62"/>
          <w:sz w:val="28"/>
          <w:szCs w:val="28"/>
        </w:rPr>
        <w:t>Date Adopted</w:t>
      </w:r>
      <w:r w:rsidR="00E926E9">
        <w:rPr>
          <w:color w:val="002D62"/>
          <w:sz w:val="28"/>
          <w:szCs w:val="28"/>
        </w:rPr>
        <w:t>:</w:t>
      </w:r>
      <w:r w:rsidRPr="00F27202">
        <w:rPr>
          <w:rFonts w:cs="Arial"/>
          <w:b/>
          <w:bCs/>
          <w:color w:val="002D62"/>
          <w:sz w:val="28"/>
          <w:szCs w:val="28"/>
        </w:rPr>
        <w:t xml:space="preserve"> </w:t>
      </w:r>
      <w:r w:rsidR="00095C8F">
        <w:rPr>
          <w:rFonts w:cs="Arial"/>
          <w:b/>
          <w:bCs/>
          <w:color w:val="002D62"/>
          <w:sz w:val="28"/>
          <w:szCs w:val="28"/>
        </w:rPr>
        <w:t xml:space="preserve">29 June 2023 </w:t>
      </w:r>
      <w:r w:rsidR="00AB58C1" w:rsidRPr="00E926E9">
        <w:rPr>
          <w:rFonts w:cs="Arial"/>
          <w:bCs/>
          <w:color w:val="002D62"/>
          <w:sz w:val="28"/>
          <w:szCs w:val="28"/>
        </w:rPr>
        <w:t>Revision</w:t>
      </w:r>
      <w:r w:rsidR="00B830E8" w:rsidRPr="00E926E9">
        <w:rPr>
          <w:rFonts w:cs="Arial"/>
          <w:bCs/>
          <w:color w:val="002D62"/>
          <w:sz w:val="28"/>
          <w:szCs w:val="28"/>
        </w:rPr>
        <w:t>:</w:t>
      </w:r>
      <w:r w:rsidR="00B830E8" w:rsidRPr="00F27202">
        <w:rPr>
          <w:rFonts w:cs="Arial"/>
          <w:b/>
          <w:bCs/>
          <w:color w:val="002D62"/>
          <w:sz w:val="28"/>
          <w:szCs w:val="28"/>
        </w:rPr>
        <w:t xml:space="preserve"> </w:t>
      </w:r>
      <w:r w:rsidR="00D21772">
        <w:rPr>
          <w:rFonts w:cs="Arial"/>
          <w:b/>
          <w:bCs/>
          <w:color w:val="002D62"/>
          <w:sz w:val="28"/>
          <w:szCs w:val="28"/>
        </w:rPr>
        <w:t>3</w:t>
      </w:r>
    </w:p>
    <w:p w14:paraId="36F9BF17" w14:textId="77777777" w:rsidR="00DE3FB3" w:rsidRDefault="003376CB" w:rsidP="005C133D">
      <w:pPr>
        <w:rPr>
          <w:rStyle w:val="Heading1Char"/>
          <w:b w:val="0"/>
          <w:bCs w:val="0"/>
        </w:rPr>
      </w:pPr>
      <w:r w:rsidRPr="00F27202">
        <w:rPr>
          <w:rFonts w:cs="Arial"/>
          <w:bCs/>
          <w:color w:val="F5A81C"/>
          <w:sz w:val="36"/>
          <w:szCs w:val="36"/>
        </w:rPr>
        <w:t>___________________________________________</w:t>
      </w:r>
      <w:r w:rsidR="006C224A" w:rsidRPr="00F27202">
        <w:rPr>
          <w:rFonts w:cs="Arial"/>
          <w:bCs/>
          <w:color w:val="F5A81C"/>
          <w:sz w:val="36"/>
          <w:szCs w:val="36"/>
        </w:rPr>
        <w:t>__</w:t>
      </w:r>
      <w:r w:rsidR="005C133D" w:rsidRPr="00F27202">
        <w:rPr>
          <w:rStyle w:val="Heading1Char"/>
          <w:b w:val="0"/>
          <w:bCs w:val="0"/>
        </w:rPr>
        <w:t xml:space="preserve"> </w:t>
      </w:r>
    </w:p>
    <w:p w14:paraId="2624AB3A" w14:textId="77777777" w:rsidR="00E759D9" w:rsidRPr="002624F5" w:rsidRDefault="007F72E7" w:rsidP="00823761">
      <w:pPr>
        <w:pStyle w:val="Heading1"/>
        <w:tabs>
          <w:tab w:val="left" w:pos="426"/>
        </w:tabs>
        <w:rPr>
          <w:rStyle w:val="Heading1Char"/>
          <w:b/>
          <w:bCs/>
          <w:lang w:val="en-GB"/>
        </w:rPr>
      </w:pPr>
      <w:r>
        <w:rPr>
          <w:rStyle w:val="Heading1Char"/>
          <w:b/>
        </w:rPr>
        <w:t>PROCEDURE</w:t>
      </w:r>
      <w:r w:rsidR="00FC2546" w:rsidRPr="00526988">
        <w:rPr>
          <w:rStyle w:val="Heading1Char"/>
          <w:b/>
        </w:rPr>
        <w:t xml:space="preserve"> OBJECTIVES</w:t>
      </w:r>
    </w:p>
    <w:p w14:paraId="67C989B0" w14:textId="55D7C43F" w:rsidR="00073046" w:rsidRPr="00F27202" w:rsidRDefault="000E38E3" w:rsidP="008F4A75">
      <w:pPr>
        <w:pStyle w:val="ListParagraph"/>
        <w:numPr>
          <w:ilvl w:val="1"/>
          <w:numId w:val="9"/>
        </w:numPr>
        <w:spacing w:after="120" w:line="276" w:lineRule="auto"/>
        <w:ind w:left="567" w:hanging="431"/>
        <w:contextualSpacing w:val="0"/>
        <w:jc w:val="both"/>
        <w:rPr>
          <w:rStyle w:val="Heading1Char"/>
          <w:b w:val="0"/>
          <w:bCs w:val="0"/>
          <w:color w:val="FF0000"/>
          <w:sz w:val="22"/>
          <w:szCs w:val="22"/>
          <w:lang w:val="en-AU"/>
        </w:rPr>
      </w:pPr>
      <w:r w:rsidRPr="007A63AF">
        <w:t xml:space="preserve">This </w:t>
      </w:r>
      <w:r w:rsidR="007F72E7">
        <w:t>procedure</w:t>
      </w:r>
      <w:r w:rsidRPr="007A63AF">
        <w:t xml:space="preserve"> seeks to minimise incidents of </w:t>
      </w:r>
      <w:r w:rsidR="00FF5124">
        <w:t>G</w:t>
      </w:r>
      <w:r w:rsidRPr="007A63AF">
        <w:t>raffiti on public property by prompt removal</w:t>
      </w:r>
      <w:r w:rsidR="00F64D6B" w:rsidRPr="007A63AF">
        <w:t xml:space="preserve"> of </w:t>
      </w:r>
      <w:r w:rsidR="00FF5124">
        <w:t>G</w:t>
      </w:r>
      <w:r w:rsidR="00F64D6B" w:rsidRPr="007A63AF">
        <w:t>raffiti</w:t>
      </w:r>
      <w:r w:rsidR="007639E3">
        <w:t xml:space="preserve"> on Council assets within the Cessnock Local Government Area</w:t>
      </w:r>
      <w:r w:rsidR="00525C99">
        <w:t xml:space="preserve"> (</w:t>
      </w:r>
      <w:r w:rsidR="00525C99" w:rsidRPr="008F4A75">
        <w:rPr>
          <w:b/>
        </w:rPr>
        <w:t>LGA</w:t>
      </w:r>
      <w:r w:rsidR="00525C99">
        <w:t>)</w:t>
      </w:r>
      <w:r w:rsidR="00DE3FB3">
        <w:t>.</w:t>
      </w:r>
    </w:p>
    <w:p w14:paraId="39B418ED" w14:textId="7530E034" w:rsidR="007639E3" w:rsidRPr="008F4A75" w:rsidRDefault="007639E3" w:rsidP="008F4A75">
      <w:pPr>
        <w:pStyle w:val="ListParagraph"/>
        <w:numPr>
          <w:ilvl w:val="1"/>
          <w:numId w:val="9"/>
        </w:numPr>
        <w:spacing w:after="120" w:line="276" w:lineRule="auto"/>
        <w:ind w:left="567" w:hanging="431"/>
        <w:contextualSpacing w:val="0"/>
        <w:jc w:val="both"/>
      </w:pPr>
      <w:r>
        <w:t xml:space="preserve">The objectives of this </w:t>
      </w:r>
      <w:r w:rsidR="00525C99">
        <w:t>p</w:t>
      </w:r>
      <w:r w:rsidR="007F72E7">
        <w:t>rocedure</w:t>
      </w:r>
      <w:r>
        <w:t xml:space="preserve"> are to:</w:t>
      </w:r>
    </w:p>
    <w:p w14:paraId="4D2D1CD4" w14:textId="2503A556" w:rsidR="007639E3" w:rsidRDefault="007639E3" w:rsidP="008F4A75">
      <w:pPr>
        <w:pStyle w:val="ListParagraph"/>
        <w:numPr>
          <w:ilvl w:val="2"/>
          <w:numId w:val="9"/>
        </w:numPr>
        <w:spacing w:after="120" w:line="276" w:lineRule="auto"/>
        <w:ind w:left="1418" w:hanging="709"/>
        <w:contextualSpacing w:val="0"/>
        <w:jc w:val="both"/>
        <w:rPr>
          <w:rStyle w:val="Heading1Char"/>
          <w:b w:val="0"/>
          <w:color w:val="FF0000"/>
          <w:sz w:val="22"/>
          <w:szCs w:val="22"/>
          <w:lang w:val="en-AU"/>
        </w:rPr>
      </w:pPr>
      <w:r>
        <w:t>Ensure the e</w:t>
      </w:r>
      <w:r w:rsidR="000E38E3" w:rsidRPr="007A63AF">
        <w:t xml:space="preserve">fficient, timely, effective and safe removal of </w:t>
      </w:r>
      <w:r w:rsidR="008F4A75" w:rsidRPr="007A63AF">
        <w:t>g</w:t>
      </w:r>
      <w:r w:rsidR="008F4A75">
        <w:t>r</w:t>
      </w:r>
      <w:r w:rsidR="008F4A75" w:rsidRPr="007A63AF">
        <w:t>affiti</w:t>
      </w:r>
      <w:r w:rsidR="000E38E3" w:rsidRPr="007A63AF">
        <w:t xml:space="preserve"> within the </w:t>
      </w:r>
      <w:r w:rsidR="007A63AF" w:rsidRPr="007A63AF">
        <w:t xml:space="preserve">Cessnock </w:t>
      </w:r>
      <w:r w:rsidR="007179DC">
        <w:t>LGA</w:t>
      </w:r>
      <w:r w:rsidR="007A63AF" w:rsidRPr="007A63AF">
        <w:t>.</w:t>
      </w:r>
    </w:p>
    <w:p w14:paraId="56B7DDF6" w14:textId="1F4162BD" w:rsidR="007639E3" w:rsidRPr="00823761" w:rsidRDefault="00F852E0" w:rsidP="008F4A75">
      <w:pPr>
        <w:pStyle w:val="ListParagraph"/>
        <w:numPr>
          <w:ilvl w:val="2"/>
          <w:numId w:val="9"/>
        </w:numPr>
        <w:spacing w:after="120" w:line="276" w:lineRule="auto"/>
        <w:ind w:left="1418" w:hanging="709"/>
        <w:contextualSpacing w:val="0"/>
        <w:jc w:val="both"/>
      </w:pPr>
      <w:r w:rsidRPr="007A63AF">
        <w:t xml:space="preserve">Reduce the impact of graffiti on residents and </w:t>
      </w:r>
      <w:r w:rsidR="007639E3">
        <w:t>the broader community</w:t>
      </w:r>
      <w:r w:rsidR="00FF5124">
        <w:t>.</w:t>
      </w:r>
    </w:p>
    <w:p w14:paraId="66CB0440" w14:textId="2A75BE42" w:rsidR="007A63AF" w:rsidRPr="008F4A75" w:rsidRDefault="007A63AF" w:rsidP="008F4A75">
      <w:pPr>
        <w:pStyle w:val="ListParagraph"/>
        <w:numPr>
          <w:ilvl w:val="2"/>
          <w:numId w:val="9"/>
        </w:numPr>
        <w:spacing w:after="120" w:line="276" w:lineRule="auto"/>
        <w:ind w:left="1418" w:hanging="709"/>
        <w:contextualSpacing w:val="0"/>
        <w:jc w:val="both"/>
      </w:pPr>
      <w:r w:rsidRPr="008F4A75">
        <w:t xml:space="preserve">Ensure compliance with requirements of Council under </w:t>
      </w:r>
      <w:r w:rsidR="003B1EE4">
        <w:t>s</w:t>
      </w:r>
      <w:r w:rsidRPr="007639E3">
        <w:t>ection 13 of the</w:t>
      </w:r>
      <w:r w:rsidRPr="008F4A75">
        <w:t xml:space="preserve"> </w:t>
      </w:r>
      <w:r w:rsidRPr="00525C99">
        <w:rPr>
          <w:i/>
        </w:rPr>
        <w:t>Graffiti Control Act 2008</w:t>
      </w:r>
      <w:r w:rsidR="00525C99">
        <w:rPr>
          <w:i/>
        </w:rPr>
        <w:t xml:space="preserve"> </w:t>
      </w:r>
      <w:r w:rsidR="00525C99">
        <w:t>(</w:t>
      </w:r>
      <w:r w:rsidR="00525C99" w:rsidRPr="008F4A75">
        <w:rPr>
          <w:b/>
        </w:rPr>
        <w:t>the Act</w:t>
      </w:r>
      <w:r w:rsidR="00525C99">
        <w:t>)</w:t>
      </w:r>
      <w:r>
        <w:t>.</w:t>
      </w:r>
    </w:p>
    <w:p w14:paraId="156EFBF2" w14:textId="77777777" w:rsidR="00DD12E9" w:rsidRPr="00BD2644" w:rsidRDefault="007F72E7" w:rsidP="008F4A75">
      <w:pPr>
        <w:pStyle w:val="Heading1"/>
        <w:tabs>
          <w:tab w:val="left" w:pos="426"/>
        </w:tabs>
        <w:ind w:left="0" w:firstLine="0"/>
        <w:rPr>
          <w:rStyle w:val="Heading1Char"/>
          <w:b/>
          <w:bCs/>
          <w:lang w:val="en-GB"/>
        </w:rPr>
      </w:pPr>
      <w:r w:rsidRPr="008F4A75">
        <w:rPr>
          <w:rStyle w:val="Heading1Char"/>
          <w:b/>
        </w:rPr>
        <w:t>PROCEDURE</w:t>
      </w:r>
      <w:r w:rsidR="00D720C9" w:rsidRPr="008F4A75">
        <w:rPr>
          <w:rStyle w:val="Heading1Char"/>
          <w:b/>
        </w:rPr>
        <w:t xml:space="preserve"> SCOPE</w:t>
      </w:r>
    </w:p>
    <w:p w14:paraId="5DC42D95" w14:textId="57186766" w:rsidR="00334476" w:rsidRDefault="007639E3" w:rsidP="008F4A75">
      <w:pPr>
        <w:spacing w:after="120" w:line="276" w:lineRule="auto"/>
        <w:jc w:val="both"/>
      </w:pPr>
      <w:r>
        <w:t xml:space="preserve">Except where otherwise stated, this </w:t>
      </w:r>
      <w:r w:rsidR="007F72E7">
        <w:t>procedure</w:t>
      </w:r>
      <w:r w:rsidR="003D502C">
        <w:t xml:space="preserve"> applies to </w:t>
      </w:r>
      <w:r w:rsidR="00252119">
        <w:t>staff responsible, authorised or delegated to deal with Graffiti</w:t>
      </w:r>
      <w:r>
        <w:t>.</w:t>
      </w:r>
    </w:p>
    <w:p w14:paraId="4A158F96" w14:textId="77777777" w:rsidR="00534626" w:rsidRPr="008F4A75" w:rsidRDefault="007F72E7" w:rsidP="008F4A75">
      <w:pPr>
        <w:pStyle w:val="Heading1"/>
        <w:tabs>
          <w:tab w:val="left" w:pos="426"/>
        </w:tabs>
        <w:ind w:left="0" w:firstLine="0"/>
        <w:rPr>
          <w:rStyle w:val="Heading1Char"/>
        </w:rPr>
      </w:pPr>
      <w:r w:rsidRPr="008F4A75">
        <w:rPr>
          <w:rStyle w:val="Heading1Char"/>
          <w:b/>
        </w:rPr>
        <w:t>PROCEDURE</w:t>
      </w:r>
      <w:r w:rsidR="00FC2546" w:rsidRPr="008F4A75">
        <w:rPr>
          <w:rStyle w:val="Heading1Char"/>
          <w:b/>
        </w:rPr>
        <w:t xml:space="preserve"> STATEMENT</w:t>
      </w:r>
    </w:p>
    <w:p w14:paraId="38323AE5" w14:textId="21531E5B" w:rsidR="001C64F9" w:rsidRPr="007179DC" w:rsidRDefault="000E38E3" w:rsidP="00095C8F">
      <w:pPr>
        <w:pStyle w:val="ListParagraph"/>
        <w:numPr>
          <w:ilvl w:val="1"/>
          <w:numId w:val="9"/>
        </w:numPr>
        <w:tabs>
          <w:tab w:val="left" w:pos="426"/>
        </w:tabs>
        <w:spacing w:after="120" w:line="276" w:lineRule="auto"/>
        <w:ind w:left="567"/>
        <w:contextualSpacing w:val="0"/>
        <w:jc w:val="both"/>
      </w:pPr>
      <w:r w:rsidRPr="007179DC">
        <w:t xml:space="preserve">This </w:t>
      </w:r>
      <w:r w:rsidR="007F72E7">
        <w:t>procedure</w:t>
      </w:r>
      <w:r w:rsidRPr="007179DC">
        <w:t xml:space="preserve"> provides a framework to guide Council in managing </w:t>
      </w:r>
      <w:r w:rsidR="00FF5124">
        <w:t>G</w:t>
      </w:r>
      <w:r w:rsidRPr="007179DC">
        <w:t xml:space="preserve">raffiti </w:t>
      </w:r>
      <w:r w:rsidR="00DE3FB3" w:rsidRPr="00DE3FB3">
        <w:t>on or within its assets</w:t>
      </w:r>
      <w:r w:rsidR="00DE3FB3">
        <w:t xml:space="preserve"> </w:t>
      </w:r>
      <w:r w:rsidRPr="007179DC">
        <w:t xml:space="preserve">within the </w:t>
      </w:r>
      <w:r w:rsidR="007639E3" w:rsidRPr="007179DC">
        <w:t>Cessnock LGA</w:t>
      </w:r>
      <w:r w:rsidRPr="007179DC">
        <w:t xml:space="preserve">. It outlines Council’s role and responsibilities in relation to the removal of illegal </w:t>
      </w:r>
      <w:r w:rsidR="00FF5124">
        <w:t>G</w:t>
      </w:r>
      <w:r w:rsidRPr="007179DC">
        <w:t>raffiti</w:t>
      </w:r>
      <w:r w:rsidR="007179DC">
        <w:t xml:space="preserve">. Council </w:t>
      </w:r>
      <w:r w:rsidRPr="007179DC">
        <w:t xml:space="preserve">is committed to working with the community to ensure our centres, streets and public spaces are safe, inviting and support a positive image of our </w:t>
      </w:r>
      <w:r w:rsidR="007179DC">
        <w:t>towns and villages across the LGA</w:t>
      </w:r>
      <w:r w:rsidR="001C64F9" w:rsidRPr="007179DC">
        <w:t>.</w:t>
      </w:r>
    </w:p>
    <w:p w14:paraId="7A0A2F04" w14:textId="77777777" w:rsidR="007179DC" w:rsidRPr="008F4A75" w:rsidRDefault="001C64F9" w:rsidP="008F4A75">
      <w:pPr>
        <w:pStyle w:val="ListParagraph"/>
        <w:numPr>
          <w:ilvl w:val="1"/>
          <w:numId w:val="9"/>
        </w:numPr>
        <w:spacing w:after="120" w:line="276" w:lineRule="auto"/>
        <w:ind w:left="567" w:hanging="431"/>
        <w:contextualSpacing w:val="0"/>
        <w:jc w:val="both"/>
      </w:pPr>
      <w:r w:rsidRPr="007179DC">
        <w:t>Graffiti impacts the community in a number of ways. Graffiti can have a negative impact on community amenity including perceptions of poor safety and increased crime. Graffiti can have a negative impact on the environment through pollution (including chemical and litter runoff into waterways), damage to items of environmental heritage and atmospheric impacts caused by aerosol sprays.</w:t>
      </w:r>
    </w:p>
    <w:p w14:paraId="73BAA5C2" w14:textId="3F9F6A29" w:rsidR="00DE3FB3" w:rsidRPr="00DE3FB3" w:rsidRDefault="00DE3FB3" w:rsidP="008F4A75">
      <w:pPr>
        <w:pStyle w:val="ListParagraph"/>
        <w:numPr>
          <w:ilvl w:val="1"/>
          <w:numId w:val="9"/>
        </w:numPr>
        <w:spacing w:after="120" w:line="276" w:lineRule="auto"/>
        <w:ind w:left="567" w:hanging="431"/>
        <w:contextualSpacing w:val="0"/>
        <w:jc w:val="both"/>
      </w:pPr>
      <w:r>
        <w:t xml:space="preserve">Council </w:t>
      </w:r>
      <w:r w:rsidRPr="008F4A75">
        <w:t>does not</w:t>
      </w:r>
      <w:r>
        <w:t xml:space="preserve"> remove </w:t>
      </w:r>
      <w:r w:rsidR="00FF5124">
        <w:t>G</w:t>
      </w:r>
      <w:r>
        <w:t>raffiti from any private land or dividing fences to adjoining land which have not been installed by Council.</w:t>
      </w:r>
    </w:p>
    <w:p w14:paraId="5A7606AD" w14:textId="5FF99E28" w:rsidR="007179DC" w:rsidRDefault="001C64F9" w:rsidP="008F4A75">
      <w:pPr>
        <w:pStyle w:val="ListParagraph"/>
        <w:numPr>
          <w:ilvl w:val="1"/>
          <w:numId w:val="9"/>
        </w:numPr>
        <w:spacing w:after="120" w:line="276" w:lineRule="auto"/>
        <w:ind w:left="567" w:hanging="431"/>
        <w:contextualSpacing w:val="0"/>
        <w:jc w:val="both"/>
      </w:pPr>
      <w:r w:rsidRPr="007179DC">
        <w:t xml:space="preserve">Finally, </w:t>
      </w:r>
      <w:r w:rsidR="00FF5124">
        <w:t>G</w:t>
      </w:r>
      <w:r w:rsidRPr="007179DC">
        <w:t xml:space="preserve">raffiti impacts the community and </w:t>
      </w:r>
      <w:r w:rsidR="007179DC">
        <w:t xml:space="preserve">Council </w:t>
      </w:r>
      <w:r w:rsidRPr="007179DC">
        <w:t>financially through costs associated with its removal</w:t>
      </w:r>
      <w:r w:rsidR="007179DC">
        <w:t xml:space="preserve"> and </w:t>
      </w:r>
      <w:r w:rsidRPr="007179DC">
        <w:t>management</w:t>
      </w:r>
      <w:r w:rsidR="007179DC">
        <w:t>.</w:t>
      </w:r>
      <w:r w:rsidRPr="007179DC">
        <w:t xml:space="preserve"> This </w:t>
      </w:r>
      <w:r w:rsidR="007F72E7">
        <w:t>procedure</w:t>
      </w:r>
      <w:r w:rsidRPr="007179DC">
        <w:t xml:space="preserve"> seeks to address these impacts in a sensitive, effective and cost</w:t>
      </w:r>
      <w:r w:rsidR="007179DC">
        <w:t>-</w:t>
      </w:r>
      <w:r w:rsidRPr="007179DC">
        <w:t>effective way.</w:t>
      </w:r>
    </w:p>
    <w:p w14:paraId="7CEAF6C8" w14:textId="77777777" w:rsidR="007179DC" w:rsidRDefault="001C64F9" w:rsidP="008F4A75">
      <w:pPr>
        <w:pStyle w:val="ListParagraph"/>
        <w:numPr>
          <w:ilvl w:val="1"/>
          <w:numId w:val="9"/>
        </w:numPr>
        <w:spacing w:after="120" w:line="276" w:lineRule="auto"/>
        <w:ind w:left="567" w:hanging="431"/>
        <w:contextualSpacing w:val="0"/>
        <w:jc w:val="both"/>
      </w:pPr>
      <w:r w:rsidRPr="007179DC">
        <w:t xml:space="preserve">The intended outcomes of this </w:t>
      </w:r>
      <w:r w:rsidR="007F72E7">
        <w:t>procedure</w:t>
      </w:r>
      <w:r w:rsidRPr="007179DC">
        <w:t xml:space="preserve"> are to:</w:t>
      </w:r>
    </w:p>
    <w:p w14:paraId="5D0A51FD" w14:textId="77777777" w:rsidR="007179DC" w:rsidRDefault="001C64F9" w:rsidP="008F4A75">
      <w:pPr>
        <w:pStyle w:val="ListParagraph"/>
        <w:numPr>
          <w:ilvl w:val="2"/>
          <w:numId w:val="9"/>
        </w:numPr>
        <w:spacing w:after="120" w:line="276" w:lineRule="auto"/>
        <w:ind w:left="1418" w:hanging="709"/>
        <w:contextualSpacing w:val="0"/>
        <w:jc w:val="both"/>
      </w:pPr>
      <w:r w:rsidRPr="007179DC">
        <w:t>minimise incidents of Graffiti on public property</w:t>
      </w:r>
      <w:r w:rsidR="00DE3FB3">
        <w:t>;</w:t>
      </w:r>
    </w:p>
    <w:p w14:paraId="6FF83026" w14:textId="77777777" w:rsidR="007179DC" w:rsidRDefault="001C64F9" w:rsidP="008F4A75">
      <w:pPr>
        <w:pStyle w:val="ListParagraph"/>
        <w:numPr>
          <w:ilvl w:val="2"/>
          <w:numId w:val="9"/>
        </w:numPr>
        <w:spacing w:after="120" w:line="276" w:lineRule="auto"/>
        <w:ind w:left="1418" w:hanging="709"/>
        <w:contextualSpacing w:val="0"/>
        <w:jc w:val="both"/>
      </w:pPr>
      <w:r w:rsidRPr="007179DC">
        <w:t>ensure the prompt identification and removal of Graffiti</w:t>
      </w:r>
      <w:r w:rsidR="00DE3FB3">
        <w:t>;</w:t>
      </w:r>
    </w:p>
    <w:p w14:paraId="1F5C0875" w14:textId="77777777" w:rsidR="00EE5B18" w:rsidRPr="008F4A75" w:rsidRDefault="001C64F9" w:rsidP="008F4A75">
      <w:pPr>
        <w:pStyle w:val="ListParagraph"/>
        <w:numPr>
          <w:ilvl w:val="2"/>
          <w:numId w:val="9"/>
        </w:numPr>
        <w:spacing w:after="120" w:line="276" w:lineRule="auto"/>
        <w:ind w:left="1418" w:hanging="709"/>
        <w:contextualSpacing w:val="0"/>
        <w:jc w:val="both"/>
      </w:pPr>
      <w:r w:rsidRPr="007179DC">
        <w:lastRenderedPageBreak/>
        <w:t>provide legitimate opportunities for the expression and dissemination of community information and art.</w:t>
      </w:r>
    </w:p>
    <w:p w14:paraId="28BD44A6" w14:textId="484EE7B6" w:rsidR="00EE5B18" w:rsidRPr="007179DC" w:rsidRDefault="00EE5B18" w:rsidP="008F4A75">
      <w:pPr>
        <w:pStyle w:val="ListParagraph"/>
        <w:numPr>
          <w:ilvl w:val="1"/>
          <w:numId w:val="9"/>
        </w:numPr>
        <w:spacing w:after="120" w:line="276" w:lineRule="auto"/>
        <w:ind w:left="567" w:hanging="431"/>
        <w:contextualSpacing w:val="0"/>
        <w:jc w:val="both"/>
      </w:pPr>
      <w:r w:rsidRPr="007179DC">
        <w:t xml:space="preserve">Whilst Council’s commitment to the prompt removal of </w:t>
      </w:r>
      <w:r w:rsidR="00FF5124">
        <w:t>G</w:t>
      </w:r>
      <w:r w:rsidRPr="007179DC">
        <w:t xml:space="preserve">raffiti is a major contributor to enhancing the visual amenity of our streetscapes, Council recognises that various other strategies such as planning, education and regulation all play an important role in the holistic management and prevention of </w:t>
      </w:r>
      <w:r w:rsidR="00252119">
        <w:t>G</w:t>
      </w:r>
      <w:r w:rsidRPr="007179DC">
        <w:t>raffiti.</w:t>
      </w:r>
    </w:p>
    <w:p w14:paraId="7FFF6D77" w14:textId="35CB4E2B" w:rsidR="00EE5B18" w:rsidRPr="008F4A75" w:rsidRDefault="00EE5B18" w:rsidP="008F4A75">
      <w:pPr>
        <w:pStyle w:val="ListParagraph"/>
        <w:numPr>
          <w:ilvl w:val="1"/>
          <w:numId w:val="9"/>
        </w:numPr>
        <w:spacing w:after="120" w:line="276" w:lineRule="auto"/>
        <w:ind w:left="567" w:hanging="431"/>
        <w:contextualSpacing w:val="0"/>
        <w:jc w:val="both"/>
      </w:pPr>
      <w:r w:rsidRPr="007179DC">
        <w:t xml:space="preserve">Council will endeavour to prevent future </w:t>
      </w:r>
      <w:r w:rsidR="00FF5124">
        <w:t>G</w:t>
      </w:r>
      <w:r w:rsidRPr="007179DC">
        <w:t>raffiti vandalism by planning and designing public spaces that incorporate the principles of Crime Prevention through Environmental Design (</w:t>
      </w:r>
      <w:r w:rsidRPr="00BD2644">
        <w:rPr>
          <w:b/>
        </w:rPr>
        <w:t>CPTED</w:t>
      </w:r>
      <w:r w:rsidRPr="007179DC">
        <w:t>)</w:t>
      </w:r>
      <w:r w:rsidR="007179DC">
        <w:t>.</w:t>
      </w:r>
    </w:p>
    <w:p w14:paraId="05177448" w14:textId="77777777" w:rsidR="009A78CF" w:rsidRPr="008F4A75" w:rsidRDefault="00526988" w:rsidP="008F4A75">
      <w:pPr>
        <w:pStyle w:val="Heading1"/>
        <w:tabs>
          <w:tab w:val="left" w:pos="426"/>
        </w:tabs>
        <w:ind w:left="0" w:firstLine="0"/>
        <w:rPr>
          <w:rStyle w:val="Heading1Char"/>
          <w:b/>
        </w:rPr>
      </w:pPr>
      <w:r w:rsidRPr="008F4A75">
        <w:rPr>
          <w:rStyle w:val="Heading1Char"/>
          <w:b/>
        </w:rPr>
        <w:t>REDUCING GRAFFITI</w:t>
      </w:r>
    </w:p>
    <w:p w14:paraId="6FD49FFB" w14:textId="31CE971A" w:rsidR="00924F20" w:rsidRPr="008F4A75" w:rsidRDefault="001C0CEA" w:rsidP="008F4A75">
      <w:pPr>
        <w:pStyle w:val="ListParagraph"/>
        <w:numPr>
          <w:ilvl w:val="1"/>
          <w:numId w:val="9"/>
        </w:numPr>
        <w:spacing w:after="120" w:line="276" w:lineRule="auto"/>
        <w:ind w:left="567" w:hanging="431"/>
        <w:contextualSpacing w:val="0"/>
        <w:jc w:val="both"/>
      </w:pPr>
      <w:r w:rsidRPr="001C0CEA">
        <w:t xml:space="preserve">Council continues to fund the removal of </w:t>
      </w:r>
      <w:r w:rsidR="00FF5124">
        <w:t>G</w:t>
      </w:r>
      <w:r w:rsidRPr="001C0CEA">
        <w:t>raffiti through budgetary allocations for vandalism and r</w:t>
      </w:r>
      <w:r w:rsidR="003679BA">
        <w:t xml:space="preserve">eactive </w:t>
      </w:r>
      <w:r w:rsidRPr="001C0CEA">
        <w:t>maintenance</w:t>
      </w:r>
      <w:r w:rsidR="00DE3FB3">
        <w:t xml:space="preserve"> of its assets</w:t>
      </w:r>
      <w:r w:rsidRPr="001C0CEA">
        <w:t xml:space="preserve">. </w:t>
      </w:r>
    </w:p>
    <w:p w14:paraId="4B0A585E" w14:textId="2E39C116" w:rsidR="00476B1E" w:rsidRPr="008F4A75" w:rsidRDefault="00F97BBE" w:rsidP="008F4A75">
      <w:pPr>
        <w:pStyle w:val="ListParagraph"/>
        <w:numPr>
          <w:ilvl w:val="1"/>
          <w:numId w:val="9"/>
        </w:numPr>
        <w:spacing w:after="120" w:line="276" w:lineRule="auto"/>
        <w:ind w:left="567" w:hanging="431"/>
        <w:contextualSpacing w:val="0"/>
        <w:jc w:val="both"/>
      </w:pPr>
      <w:r w:rsidRPr="00F97BBE">
        <w:t xml:space="preserve">Council </w:t>
      </w:r>
      <w:r w:rsidR="00924F20" w:rsidRPr="00F97BBE">
        <w:t xml:space="preserve">encourages the community to report incidences of Graffiti for removal. Where possible, reported incidences will be removed within </w:t>
      </w:r>
      <w:r w:rsidR="00DE3FB3">
        <w:t xml:space="preserve">10 days </w:t>
      </w:r>
      <w:r w:rsidR="00924F20" w:rsidRPr="00F97BBE">
        <w:t>of identification</w:t>
      </w:r>
      <w:r w:rsidR="00DE3FB3">
        <w:t>, depending on the</w:t>
      </w:r>
      <w:r w:rsidR="00740A80">
        <w:t xml:space="preserve"> n</w:t>
      </w:r>
      <w:r w:rsidR="00DE3FB3">
        <w:t xml:space="preserve">ature and extent of the </w:t>
      </w:r>
      <w:r w:rsidR="00FF5124">
        <w:t>G</w:t>
      </w:r>
      <w:r w:rsidR="00DE3FB3">
        <w:t>raffiti</w:t>
      </w:r>
      <w:r w:rsidR="00924F20" w:rsidRPr="00F97BBE">
        <w:t xml:space="preserve">. Graffiti incidents can be report via </w:t>
      </w:r>
      <w:r w:rsidRPr="00F97BBE">
        <w:t>Council’s Customer Service Team</w:t>
      </w:r>
      <w:r w:rsidR="00924F20" w:rsidRPr="00F97BBE">
        <w:t>.</w:t>
      </w:r>
      <w:r w:rsidR="0055563C" w:rsidRPr="008F4A75">
        <w:t xml:space="preserve">  </w:t>
      </w:r>
    </w:p>
    <w:p w14:paraId="66ECF579" w14:textId="77777777" w:rsidR="00924F20" w:rsidRPr="00F97BBE" w:rsidRDefault="00924F20" w:rsidP="008F4A75">
      <w:pPr>
        <w:pStyle w:val="ListParagraph"/>
        <w:numPr>
          <w:ilvl w:val="1"/>
          <w:numId w:val="9"/>
        </w:numPr>
        <w:spacing w:after="120" w:line="276" w:lineRule="auto"/>
        <w:ind w:left="567" w:hanging="431"/>
        <w:contextualSpacing w:val="0"/>
        <w:jc w:val="both"/>
      </w:pPr>
      <w:r w:rsidRPr="00F97BBE">
        <w:t>Graffiti removal is carried out on a case by case basis, depending upon the medium used and the surface it has been applied to.</w:t>
      </w:r>
    </w:p>
    <w:p w14:paraId="2B920F4E" w14:textId="1C7B57A9" w:rsidR="00924F20" w:rsidRPr="00924F20" w:rsidRDefault="001C0CEA" w:rsidP="008F4A75">
      <w:pPr>
        <w:pStyle w:val="ListParagraph"/>
        <w:numPr>
          <w:ilvl w:val="1"/>
          <w:numId w:val="9"/>
        </w:numPr>
        <w:spacing w:after="120" w:line="276" w:lineRule="auto"/>
        <w:ind w:left="567" w:hanging="431"/>
        <w:contextualSpacing w:val="0"/>
        <w:jc w:val="both"/>
      </w:pPr>
      <w:r w:rsidRPr="00740A80">
        <w:t xml:space="preserve">Council </w:t>
      </w:r>
      <w:r w:rsidR="00740A80">
        <w:t xml:space="preserve">will </w:t>
      </w:r>
      <w:r w:rsidRPr="00740A80">
        <w:t xml:space="preserve">seek funds from external sources such as the </w:t>
      </w:r>
      <w:r w:rsidR="00392143" w:rsidRPr="00740A80">
        <w:t>Graffiti Management Grant</w:t>
      </w:r>
      <w:r w:rsidRPr="00740A80">
        <w:t xml:space="preserve"> which </w:t>
      </w:r>
      <w:r w:rsidR="00740A80">
        <w:t xml:space="preserve">is </w:t>
      </w:r>
      <w:r w:rsidR="00740A80" w:rsidRPr="00740A80">
        <w:t xml:space="preserve">aimed at local councils and supports space activation initiatives that reduce incidents of </w:t>
      </w:r>
      <w:r w:rsidR="00FF5124">
        <w:t>G</w:t>
      </w:r>
      <w:r w:rsidR="00740A80" w:rsidRPr="00740A80">
        <w:t>raffiti while increasing community perceptions of safety.</w:t>
      </w:r>
      <w:r w:rsidR="00740A80" w:rsidRPr="00924F20">
        <w:t xml:space="preserve"> </w:t>
      </w:r>
    </w:p>
    <w:p w14:paraId="1D61EFD7" w14:textId="77777777" w:rsidR="001A027B" w:rsidRPr="008F4A75" w:rsidRDefault="00526988" w:rsidP="008F4A75">
      <w:pPr>
        <w:pStyle w:val="Heading1"/>
        <w:tabs>
          <w:tab w:val="left" w:pos="426"/>
        </w:tabs>
        <w:ind w:left="0" w:firstLine="0"/>
        <w:rPr>
          <w:rStyle w:val="Heading1Char"/>
        </w:rPr>
      </w:pPr>
      <w:r w:rsidRPr="008F4A75">
        <w:rPr>
          <w:rStyle w:val="Heading1Char"/>
          <w:b/>
        </w:rPr>
        <w:t xml:space="preserve">PRIORITISATION OF GRAFFITI REMOVAL ON COUNCIL ASSETS </w:t>
      </w:r>
      <w:r w:rsidR="009A78CF" w:rsidRPr="008F4A75">
        <w:rPr>
          <w:rStyle w:val="Heading1Char"/>
        </w:rPr>
        <w:t xml:space="preserve">    </w:t>
      </w:r>
    </w:p>
    <w:p w14:paraId="513AD00A" w14:textId="1EEA15A8" w:rsidR="00EE5B18" w:rsidRPr="008F4A75" w:rsidRDefault="0007689B" w:rsidP="008F4A75">
      <w:pPr>
        <w:pStyle w:val="ListParagraph"/>
        <w:numPr>
          <w:ilvl w:val="1"/>
          <w:numId w:val="9"/>
        </w:numPr>
        <w:spacing w:after="120" w:line="276" w:lineRule="auto"/>
        <w:ind w:left="567" w:hanging="431"/>
        <w:contextualSpacing w:val="0"/>
        <w:jc w:val="both"/>
      </w:pPr>
      <w:bookmarkStart w:id="0" w:name="_Ref139444096"/>
      <w:r>
        <w:t xml:space="preserve">Removal of </w:t>
      </w:r>
      <w:r w:rsidR="00FF5124">
        <w:t>G</w:t>
      </w:r>
      <w:r>
        <w:t xml:space="preserve">raffiti on Council assets is prioritised based on the type of </w:t>
      </w:r>
      <w:r w:rsidR="00FF5124">
        <w:t>G</w:t>
      </w:r>
      <w:r>
        <w:t xml:space="preserve">raffiti, with priority given to the removal of offensive, racist or defamatory </w:t>
      </w:r>
      <w:r w:rsidR="00FF5124">
        <w:t>G</w:t>
      </w:r>
      <w:r>
        <w:t xml:space="preserve">raffiti and/or </w:t>
      </w:r>
      <w:r w:rsidR="00FF5124">
        <w:t>G</w:t>
      </w:r>
      <w:r>
        <w:t xml:space="preserve">raffiti on prominent sites or sites of significance within the community. The following table outlines the </w:t>
      </w:r>
      <w:r w:rsidR="00FF5124">
        <w:t>G</w:t>
      </w:r>
      <w:r>
        <w:t>raffiti removal timelines on Council assets depending on the type of the graffiti.</w:t>
      </w:r>
      <w:bookmarkEnd w:id="0"/>
    </w:p>
    <w:tbl>
      <w:tblPr>
        <w:tblStyle w:val="TableGrid"/>
        <w:tblW w:w="0" w:type="auto"/>
        <w:tblInd w:w="788" w:type="dxa"/>
        <w:tblLook w:val="04A0" w:firstRow="1" w:lastRow="0" w:firstColumn="1" w:lastColumn="0" w:noHBand="0" w:noVBand="1"/>
      </w:tblPr>
      <w:tblGrid>
        <w:gridCol w:w="4111"/>
        <w:gridCol w:w="4117"/>
      </w:tblGrid>
      <w:tr w:rsidR="00EE5B18" w14:paraId="627B5BC1" w14:textId="77777777" w:rsidTr="00EE5B18">
        <w:tc>
          <w:tcPr>
            <w:tcW w:w="4508" w:type="dxa"/>
          </w:tcPr>
          <w:p w14:paraId="584BEDAB" w14:textId="77777777" w:rsidR="00EE5B18" w:rsidRPr="00EE5B18" w:rsidRDefault="00EE5B18" w:rsidP="00EE5B18">
            <w:pPr>
              <w:pStyle w:val="NoSpacing"/>
              <w:numPr>
                <w:ilvl w:val="0"/>
                <w:numId w:val="0"/>
              </w:numPr>
              <w:rPr>
                <w:rFonts w:ascii="Arial Bold" w:hAnsi="Arial Bold"/>
                <w:lang w:val="en-AU" w:eastAsia="en-AU"/>
              </w:rPr>
            </w:pPr>
            <w:r w:rsidRPr="00EE5B18">
              <w:rPr>
                <w:rFonts w:ascii="Arial Bold" w:hAnsi="Arial Bold"/>
                <w:lang w:val="en-AU" w:eastAsia="en-AU"/>
              </w:rPr>
              <w:t>Type of Graffiti</w:t>
            </w:r>
          </w:p>
        </w:tc>
        <w:tc>
          <w:tcPr>
            <w:tcW w:w="4508" w:type="dxa"/>
          </w:tcPr>
          <w:p w14:paraId="73E99162" w14:textId="77777777" w:rsidR="00EE5B18" w:rsidRPr="00EE5B18" w:rsidRDefault="00EE5B18" w:rsidP="00EE5B18">
            <w:pPr>
              <w:pStyle w:val="NoSpacing"/>
              <w:numPr>
                <w:ilvl w:val="0"/>
                <w:numId w:val="0"/>
              </w:numPr>
              <w:rPr>
                <w:rFonts w:ascii="Arial Bold" w:hAnsi="Arial Bold"/>
                <w:lang w:val="en-AU" w:eastAsia="en-AU"/>
              </w:rPr>
            </w:pPr>
            <w:r w:rsidRPr="00EE5B18">
              <w:rPr>
                <w:rFonts w:ascii="Arial Bold" w:hAnsi="Arial Bold"/>
                <w:lang w:val="en-AU" w:eastAsia="en-AU"/>
              </w:rPr>
              <w:t>Priority Removal Time</w:t>
            </w:r>
          </w:p>
        </w:tc>
      </w:tr>
      <w:tr w:rsidR="00EE5B18" w14:paraId="08FB02AE" w14:textId="77777777" w:rsidTr="00EE5B18">
        <w:tc>
          <w:tcPr>
            <w:tcW w:w="4508" w:type="dxa"/>
          </w:tcPr>
          <w:p w14:paraId="317BDE65" w14:textId="0C879753" w:rsidR="00EE5B18" w:rsidRDefault="00EE5B18" w:rsidP="00EE5B18">
            <w:pPr>
              <w:pStyle w:val="NoSpacing"/>
              <w:numPr>
                <w:ilvl w:val="0"/>
                <w:numId w:val="0"/>
              </w:numPr>
              <w:rPr>
                <w:rFonts w:ascii="Arial Bold" w:hAnsi="Arial Bold"/>
                <w:color w:val="FF0000"/>
                <w:lang w:val="en-AU" w:eastAsia="en-AU"/>
              </w:rPr>
            </w:pPr>
            <w:r>
              <w:t xml:space="preserve">Racist, defamatory, offensive </w:t>
            </w:r>
            <w:r w:rsidR="00FF5124">
              <w:t>G</w:t>
            </w:r>
            <w:r>
              <w:t>raffiti on Council assets and/or prominent sites or sites of significance.</w:t>
            </w:r>
          </w:p>
        </w:tc>
        <w:tc>
          <w:tcPr>
            <w:tcW w:w="4508" w:type="dxa"/>
          </w:tcPr>
          <w:p w14:paraId="780F9604" w14:textId="77777777" w:rsidR="00EE5B18" w:rsidRPr="00740A80" w:rsidRDefault="00EE5B18" w:rsidP="00EE5B18">
            <w:pPr>
              <w:pStyle w:val="NoSpacing"/>
              <w:numPr>
                <w:ilvl w:val="0"/>
                <w:numId w:val="0"/>
              </w:numPr>
              <w:rPr>
                <w:rFonts w:ascii="Arial Bold" w:hAnsi="Arial Bold"/>
                <w:color w:val="FF0000"/>
                <w:lang w:val="en-AU" w:eastAsia="en-AU"/>
              </w:rPr>
            </w:pPr>
            <w:r w:rsidRPr="00740A80">
              <w:t>Within 2 working days from when it is reported.</w:t>
            </w:r>
          </w:p>
        </w:tc>
      </w:tr>
      <w:tr w:rsidR="00EE5B18" w14:paraId="5FD6A2FF" w14:textId="77777777" w:rsidTr="00EE5B18">
        <w:tc>
          <w:tcPr>
            <w:tcW w:w="4508" w:type="dxa"/>
          </w:tcPr>
          <w:p w14:paraId="20A27DFE" w14:textId="425EA7B2" w:rsidR="00EE5B18" w:rsidRDefault="00EE5B18" w:rsidP="00EE5B18">
            <w:pPr>
              <w:pStyle w:val="NoSpacing"/>
              <w:numPr>
                <w:ilvl w:val="0"/>
                <w:numId w:val="0"/>
              </w:numPr>
              <w:rPr>
                <w:rFonts w:ascii="Arial Bold" w:hAnsi="Arial Bold"/>
                <w:color w:val="FF0000"/>
                <w:lang w:val="en-AU" w:eastAsia="en-AU"/>
              </w:rPr>
            </w:pPr>
            <w:r>
              <w:t xml:space="preserve">All non-offensive or other types of </w:t>
            </w:r>
            <w:r w:rsidR="00FF5124">
              <w:t>G</w:t>
            </w:r>
            <w:r>
              <w:t>raffiti.</w:t>
            </w:r>
          </w:p>
        </w:tc>
        <w:tc>
          <w:tcPr>
            <w:tcW w:w="4508" w:type="dxa"/>
          </w:tcPr>
          <w:p w14:paraId="14C83645" w14:textId="77777777" w:rsidR="00EE5B18" w:rsidRPr="00740A80" w:rsidRDefault="00EE5B18" w:rsidP="00EE5B18">
            <w:pPr>
              <w:pStyle w:val="NoSpacing"/>
              <w:numPr>
                <w:ilvl w:val="0"/>
                <w:numId w:val="0"/>
              </w:numPr>
              <w:rPr>
                <w:rFonts w:ascii="Arial Bold" w:hAnsi="Arial Bold"/>
                <w:color w:val="FF0000"/>
                <w:lang w:val="en-AU" w:eastAsia="en-AU"/>
              </w:rPr>
            </w:pPr>
            <w:r w:rsidRPr="00740A80">
              <w:t xml:space="preserve">Within </w:t>
            </w:r>
            <w:r w:rsidR="00740A80" w:rsidRPr="00740A80">
              <w:t>1</w:t>
            </w:r>
            <w:r w:rsidRPr="00740A80">
              <w:t>0 working days in accordance with Council’s asset routine maintenance schedule.</w:t>
            </w:r>
          </w:p>
        </w:tc>
      </w:tr>
    </w:tbl>
    <w:p w14:paraId="4837F7BD" w14:textId="67C4ED79" w:rsidR="00526988" w:rsidRPr="00526988" w:rsidRDefault="00740A80" w:rsidP="00BD2644">
      <w:pPr>
        <w:pStyle w:val="ListParagraph"/>
        <w:numPr>
          <w:ilvl w:val="1"/>
          <w:numId w:val="9"/>
        </w:numPr>
        <w:spacing w:before="240" w:after="120" w:line="276" w:lineRule="auto"/>
        <w:ind w:left="567" w:hanging="431"/>
        <w:contextualSpacing w:val="0"/>
        <w:jc w:val="both"/>
      </w:pPr>
      <w:r>
        <w:t xml:space="preserve">Council </w:t>
      </w:r>
      <w:r w:rsidRPr="008F4A75">
        <w:t>does not</w:t>
      </w:r>
      <w:r>
        <w:t xml:space="preserve"> remove </w:t>
      </w:r>
      <w:r w:rsidR="00FF5124">
        <w:t>G</w:t>
      </w:r>
      <w:r>
        <w:t>raffiti from any private land or dividing fences to adjoining land which have not been installed by Council.</w:t>
      </w:r>
    </w:p>
    <w:p w14:paraId="2627E51A" w14:textId="77777777" w:rsidR="00223AEE" w:rsidRPr="008F4A75" w:rsidRDefault="00D03879" w:rsidP="008F4A75">
      <w:pPr>
        <w:pStyle w:val="Heading1"/>
        <w:tabs>
          <w:tab w:val="left" w:pos="426"/>
        </w:tabs>
        <w:ind w:left="0" w:firstLine="0"/>
        <w:rPr>
          <w:rStyle w:val="Heading1Char"/>
          <w:b/>
        </w:rPr>
      </w:pPr>
      <w:r w:rsidRPr="008F4A75">
        <w:rPr>
          <w:rStyle w:val="Heading1Char"/>
          <w:b/>
        </w:rPr>
        <w:t>RESPONSIBILITIES</w:t>
      </w:r>
    </w:p>
    <w:p w14:paraId="638CEF4F" w14:textId="77777777" w:rsidR="00740A80" w:rsidRPr="008F4A75" w:rsidRDefault="0029598D" w:rsidP="008F4A75">
      <w:pPr>
        <w:pStyle w:val="NoSpacing"/>
        <w:numPr>
          <w:ilvl w:val="0"/>
          <w:numId w:val="0"/>
        </w:numPr>
        <w:rPr>
          <w:b/>
          <w:i/>
          <w:sz w:val="24"/>
          <w:lang w:val="en-AU" w:eastAsia="en-AU"/>
        </w:rPr>
      </w:pPr>
      <w:r w:rsidRPr="008F4A75">
        <w:rPr>
          <w:b/>
          <w:i/>
          <w:sz w:val="24"/>
          <w:lang w:val="en-AU" w:eastAsia="en-AU"/>
        </w:rPr>
        <w:t>Compliance, monitoring and review</w:t>
      </w:r>
    </w:p>
    <w:p w14:paraId="30C593E0" w14:textId="1AB40DF6" w:rsidR="00F97BBE" w:rsidRPr="008F4A75" w:rsidRDefault="00F97BBE" w:rsidP="008F4A75">
      <w:pPr>
        <w:pStyle w:val="ListParagraph"/>
        <w:numPr>
          <w:ilvl w:val="1"/>
          <w:numId w:val="9"/>
        </w:numPr>
        <w:spacing w:after="120" w:line="276" w:lineRule="auto"/>
        <w:ind w:left="567" w:hanging="431"/>
        <w:contextualSpacing w:val="0"/>
        <w:jc w:val="both"/>
      </w:pPr>
      <w:r w:rsidRPr="00F97BBE">
        <w:t xml:space="preserve">Council’s Open Space &amp; Community Facilities team is primarily responsible for the removal of </w:t>
      </w:r>
      <w:r w:rsidR="00FF5124">
        <w:t>G</w:t>
      </w:r>
      <w:r w:rsidRPr="00F97BBE">
        <w:t>raffiti relating to Council owned or managed facilities and assets.</w:t>
      </w:r>
    </w:p>
    <w:p w14:paraId="26C6BA9D" w14:textId="71EF022B" w:rsidR="00740A80" w:rsidRPr="008F4A75" w:rsidRDefault="00F64D6B" w:rsidP="008F4A75">
      <w:pPr>
        <w:pStyle w:val="ListParagraph"/>
        <w:numPr>
          <w:ilvl w:val="1"/>
          <w:numId w:val="9"/>
        </w:numPr>
        <w:spacing w:after="120" w:line="276" w:lineRule="auto"/>
        <w:ind w:left="567" w:hanging="431"/>
        <w:contextualSpacing w:val="0"/>
        <w:jc w:val="both"/>
      </w:pPr>
      <w:r w:rsidRPr="00F64D6B">
        <w:lastRenderedPageBreak/>
        <w:t xml:space="preserve">Council </w:t>
      </w:r>
      <w:r w:rsidR="00F97BBE">
        <w:t xml:space="preserve">will </w:t>
      </w:r>
      <w:r w:rsidRPr="00F64D6B">
        <w:t xml:space="preserve">remove </w:t>
      </w:r>
      <w:r w:rsidR="00FF5124">
        <w:t>G</w:t>
      </w:r>
      <w:r w:rsidRPr="00F64D6B">
        <w:t xml:space="preserve">raffiti on its own property </w:t>
      </w:r>
      <w:r w:rsidR="00740A80">
        <w:t xml:space="preserve">within the Priority Removal Time as detailed in </w:t>
      </w:r>
      <w:r w:rsidR="003B1EE4">
        <w:t xml:space="preserve">clause </w:t>
      </w:r>
      <w:r w:rsidR="003B1EE4">
        <w:fldChar w:fldCharType="begin"/>
      </w:r>
      <w:r w:rsidR="003B1EE4">
        <w:instrText xml:space="preserve"> REF _Ref139444096 \r \h </w:instrText>
      </w:r>
      <w:r w:rsidR="003B1EE4">
        <w:fldChar w:fldCharType="separate"/>
      </w:r>
      <w:r w:rsidR="003B1EE4">
        <w:t>5.1</w:t>
      </w:r>
      <w:r w:rsidR="003B1EE4">
        <w:fldChar w:fldCharType="end"/>
      </w:r>
      <w:r w:rsidRPr="00F64D6B">
        <w:t xml:space="preserve">. </w:t>
      </w:r>
    </w:p>
    <w:p w14:paraId="30F1E264" w14:textId="27FCA5DB" w:rsidR="00740A80" w:rsidRPr="008F4A75" w:rsidRDefault="001C0CEA" w:rsidP="008F4A75">
      <w:pPr>
        <w:pStyle w:val="ListParagraph"/>
        <w:numPr>
          <w:ilvl w:val="1"/>
          <w:numId w:val="9"/>
        </w:numPr>
        <w:spacing w:after="120" w:line="276" w:lineRule="auto"/>
        <w:ind w:left="567" w:hanging="431"/>
        <w:contextualSpacing w:val="0"/>
        <w:jc w:val="both"/>
      </w:pPr>
      <w:r w:rsidRPr="001C0CEA">
        <w:t xml:space="preserve">Graffiti is removed as soon as possible when it is deemed that the </w:t>
      </w:r>
      <w:r w:rsidR="00FF5124">
        <w:t>G</w:t>
      </w:r>
      <w:r w:rsidRPr="001C0CEA">
        <w:t>raffiti contains language which is considered offensive, is placed on sites considered of key community importance (e</w:t>
      </w:r>
      <w:r w:rsidR="00F97BBE">
        <w:t>.</w:t>
      </w:r>
      <w:r w:rsidRPr="001C0CEA">
        <w:t>g</w:t>
      </w:r>
      <w:r w:rsidR="00F97BBE">
        <w:t>.</w:t>
      </w:r>
      <w:r w:rsidRPr="001C0CEA">
        <w:t xml:space="preserve"> war memorial, cemetery) and/or is at a site where there is to be a </w:t>
      </w:r>
      <w:r w:rsidR="00526988" w:rsidRPr="001C0CEA">
        <w:t>community-based</w:t>
      </w:r>
      <w:r w:rsidRPr="001C0CEA">
        <w:t xml:space="preserve"> event soon after notification of the issue.</w:t>
      </w:r>
      <w:r w:rsidR="0031458B" w:rsidRPr="008F4A75">
        <w:t xml:space="preserve"> </w:t>
      </w:r>
      <w:r w:rsidR="00DE5B5D" w:rsidRPr="008F4A75">
        <w:t xml:space="preserve">  </w:t>
      </w:r>
    </w:p>
    <w:p w14:paraId="4A86E980" w14:textId="3F690C46" w:rsidR="0031458B" w:rsidRPr="008F4A75" w:rsidRDefault="001C0CEA" w:rsidP="008F4A75">
      <w:pPr>
        <w:pStyle w:val="ListParagraph"/>
        <w:numPr>
          <w:ilvl w:val="1"/>
          <w:numId w:val="9"/>
        </w:numPr>
        <w:spacing w:after="120" w:line="276" w:lineRule="auto"/>
        <w:ind w:left="567" w:hanging="431"/>
        <w:contextualSpacing w:val="0"/>
        <w:jc w:val="both"/>
      </w:pPr>
      <w:r w:rsidRPr="001C0CEA">
        <w:t xml:space="preserve">Council continue to collate information on the ongoing costs, sites and amount of </w:t>
      </w:r>
      <w:r w:rsidR="00FF5124">
        <w:t>G</w:t>
      </w:r>
      <w:r w:rsidRPr="001C0CEA">
        <w:t xml:space="preserve">raffiti impacting on Council facilities and infrastructure. </w:t>
      </w:r>
    </w:p>
    <w:p w14:paraId="34B89ECE" w14:textId="77777777" w:rsidR="0029598D" w:rsidRPr="008F4A75" w:rsidRDefault="0029598D" w:rsidP="008F4A75">
      <w:pPr>
        <w:pStyle w:val="NoSpacing"/>
        <w:numPr>
          <w:ilvl w:val="0"/>
          <w:numId w:val="0"/>
        </w:numPr>
        <w:rPr>
          <w:b/>
          <w:i/>
          <w:sz w:val="24"/>
          <w:lang w:val="en-AU" w:eastAsia="en-AU"/>
        </w:rPr>
      </w:pPr>
      <w:r w:rsidRPr="008F4A75">
        <w:rPr>
          <w:b/>
          <w:i/>
          <w:sz w:val="24"/>
          <w:lang w:val="en-AU" w:eastAsia="en-AU"/>
        </w:rPr>
        <w:t>Reporting</w:t>
      </w:r>
    </w:p>
    <w:p w14:paraId="29B10D5E" w14:textId="14E58B2F" w:rsidR="00AC0C24" w:rsidRPr="008F4A75" w:rsidRDefault="00AC0C24" w:rsidP="008F4A75">
      <w:pPr>
        <w:pStyle w:val="ListParagraph"/>
        <w:numPr>
          <w:ilvl w:val="1"/>
          <w:numId w:val="9"/>
        </w:numPr>
        <w:spacing w:after="120" w:line="276" w:lineRule="auto"/>
        <w:ind w:left="567" w:hanging="431"/>
        <w:contextualSpacing w:val="0"/>
        <w:jc w:val="both"/>
      </w:pPr>
      <w:r>
        <w:t xml:space="preserve">Reporting </w:t>
      </w:r>
      <w:r w:rsidR="00823761">
        <w:t xml:space="preserve">of Graffiti incidents </w:t>
      </w:r>
      <w:r>
        <w:t>will be via Council’s Customer Service Team</w:t>
      </w:r>
      <w:r w:rsidR="003B1EE4">
        <w:t>.</w:t>
      </w:r>
    </w:p>
    <w:p w14:paraId="085AA266" w14:textId="476E651E" w:rsidR="008809E2" w:rsidRPr="008F4A75" w:rsidRDefault="0007689B" w:rsidP="008F4A75">
      <w:pPr>
        <w:pStyle w:val="ListParagraph"/>
        <w:numPr>
          <w:ilvl w:val="1"/>
          <w:numId w:val="9"/>
        </w:numPr>
        <w:spacing w:after="120" w:line="276" w:lineRule="auto"/>
        <w:ind w:left="567" w:hanging="431"/>
        <w:contextualSpacing w:val="0"/>
        <w:jc w:val="both"/>
      </w:pPr>
      <w:r w:rsidRPr="00AC0C24">
        <w:t xml:space="preserve">Section 13 of the </w:t>
      </w:r>
      <w:r w:rsidR="00F852E0" w:rsidRPr="00AC0C24">
        <w:t xml:space="preserve">of the Act - </w:t>
      </w:r>
      <w:r w:rsidR="008C37A6">
        <w:t xml:space="preserve">requires that </w:t>
      </w:r>
      <w:r w:rsidR="00F852E0" w:rsidRPr="00AC0C24">
        <w:t xml:space="preserve">Council keep a register of </w:t>
      </w:r>
      <w:r w:rsidR="00534A69">
        <w:t>G</w:t>
      </w:r>
      <w:r w:rsidR="00F852E0" w:rsidRPr="00AC0C24">
        <w:t xml:space="preserve">raffiti removal work carried out. The register </w:t>
      </w:r>
      <w:r w:rsidRPr="00AC0C24">
        <w:t xml:space="preserve">is to specify in respect to each incidence of </w:t>
      </w:r>
      <w:r w:rsidR="00534A69">
        <w:t>G</w:t>
      </w:r>
      <w:r w:rsidRPr="00AC0C24">
        <w:t>raffiti removal carried out</w:t>
      </w:r>
      <w:r w:rsidR="00740A80">
        <w:t>:</w:t>
      </w:r>
    </w:p>
    <w:p w14:paraId="1814CEF7" w14:textId="114A3FF6" w:rsidR="00740A80" w:rsidRPr="008F4A75" w:rsidRDefault="00740A80" w:rsidP="008F4A75">
      <w:pPr>
        <w:pStyle w:val="ListParagraph"/>
        <w:numPr>
          <w:ilvl w:val="2"/>
          <w:numId w:val="9"/>
        </w:numPr>
        <w:spacing w:after="120" w:line="276" w:lineRule="auto"/>
        <w:ind w:left="1418" w:hanging="709"/>
        <w:contextualSpacing w:val="0"/>
        <w:jc w:val="both"/>
      </w:pPr>
      <w:r w:rsidRPr="008F4A75">
        <w:t xml:space="preserve">the owner or occupier of the premises on which the </w:t>
      </w:r>
      <w:r w:rsidR="00534A69">
        <w:t>G</w:t>
      </w:r>
      <w:r w:rsidRPr="008F4A75">
        <w:t>raffiti was situated,</w:t>
      </w:r>
    </w:p>
    <w:p w14:paraId="71549E23" w14:textId="3C09F17F" w:rsidR="00740A80" w:rsidRPr="008F4A75" w:rsidRDefault="00740A80" w:rsidP="008F4A75">
      <w:pPr>
        <w:pStyle w:val="ListParagraph"/>
        <w:numPr>
          <w:ilvl w:val="2"/>
          <w:numId w:val="9"/>
        </w:numPr>
        <w:spacing w:after="120" w:line="276" w:lineRule="auto"/>
        <w:ind w:left="1418" w:hanging="709"/>
        <w:contextualSpacing w:val="0"/>
        <w:jc w:val="both"/>
      </w:pPr>
      <w:r w:rsidRPr="008F4A75">
        <w:t xml:space="preserve">the nature of the work carried out, </w:t>
      </w:r>
    </w:p>
    <w:p w14:paraId="56439EB2" w14:textId="20E0A65F" w:rsidR="00740A80" w:rsidRPr="008F4A75" w:rsidRDefault="00740A80" w:rsidP="008F4A75">
      <w:pPr>
        <w:pStyle w:val="ListParagraph"/>
        <w:numPr>
          <w:ilvl w:val="2"/>
          <w:numId w:val="9"/>
        </w:numPr>
        <w:spacing w:after="120" w:line="276" w:lineRule="auto"/>
        <w:ind w:left="1418" w:hanging="709"/>
        <w:contextualSpacing w:val="0"/>
        <w:jc w:val="both"/>
      </w:pPr>
      <w:r w:rsidRPr="008F4A75">
        <w:t>the actual cost, or an estimate of the cost at current market rates, of carrying out the work, and</w:t>
      </w:r>
    </w:p>
    <w:p w14:paraId="7B2C07C6" w14:textId="729FF3F5" w:rsidR="00740A80" w:rsidRPr="003B1EE4" w:rsidRDefault="00740A80" w:rsidP="003B1EE4">
      <w:pPr>
        <w:pStyle w:val="ListParagraph"/>
        <w:numPr>
          <w:ilvl w:val="2"/>
          <w:numId w:val="9"/>
        </w:numPr>
        <w:spacing w:after="120" w:line="276" w:lineRule="auto"/>
        <w:ind w:left="1418" w:hanging="709"/>
        <w:contextualSpacing w:val="0"/>
        <w:jc w:val="both"/>
      </w:pPr>
      <w:r w:rsidRPr="008F4A75">
        <w:t xml:space="preserve">in the case of </w:t>
      </w:r>
      <w:r w:rsidR="00283687">
        <w:t>G</w:t>
      </w:r>
      <w:r w:rsidRPr="008F4A75">
        <w:t>raffiti removal work carried out in accordance with section 11—the actual amount charged by the local council for carrying out the work.</w:t>
      </w:r>
    </w:p>
    <w:p w14:paraId="63333375" w14:textId="412BE442" w:rsidR="007F72E7" w:rsidRPr="008F4A75" w:rsidRDefault="00740A80" w:rsidP="008F4A75">
      <w:pPr>
        <w:pStyle w:val="ListParagraph"/>
        <w:numPr>
          <w:ilvl w:val="1"/>
          <w:numId w:val="9"/>
        </w:numPr>
        <w:spacing w:after="120" w:line="276" w:lineRule="auto"/>
        <w:ind w:left="567" w:hanging="431"/>
        <w:contextualSpacing w:val="0"/>
        <w:jc w:val="both"/>
      </w:pPr>
      <w:r w:rsidRPr="008F4A75">
        <w:t xml:space="preserve">Instances of </w:t>
      </w:r>
      <w:r w:rsidR="00823761">
        <w:t>G</w:t>
      </w:r>
      <w:r w:rsidRPr="008F4A75">
        <w:t xml:space="preserve">raffiti and its removal will be documented as required under the Act. A database of </w:t>
      </w:r>
      <w:r w:rsidR="00283687">
        <w:t>G</w:t>
      </w:r>
      <w:r w:rsidRPr="008F4A75">
        <w:t>raffiti incidents is recorded in Council</w:t>
      </w:r>
      <w:r w:rsidR="00FF5124">
        <w:t>’</w:t>
      </w:r>
      <w:r w:rsidR="00E50F8B" w:rsidRPr="008F4A75">
        <w:t>s</w:t>
      </w:r>
      <w:r w:rsidRPr="008F4A75">
        <w:t xml:space="preserve"> Document Management System</w:t>
      </w:r>
      <w:r w:rsidR="00E50F8B" w:rsidRPr="008F4A75">
        <w:t xml:space="preserve"> (DOC2020/117148)</w:t>
      </w:r>
      <w:r w:rsidRPr="008F4A75">
        <w:t xml:space="preserve">. </w:t>
      </w:r>
    </w:p>
    <w:p w14:paraId="3E4A0B83" w14:textId="77777777" w:rsidR="007F72E7" w:rsidRPr="00BD2644" w:rsidRDefault="00B265D8" w:rsidP="00BD2644">
      <w:pPr>
        <w:pStyle w:val="NoSpacing"/>
        <w:numPr>
          <w:ilvl w:val="0"/>
          <w:numId w:val="0"/>
        </w:numPr>
        <w:rPr>
          <w:b/>
          <w:i/>
          <w:sz w:val="24"/>
          <w:lang w:val="en-AU" w:eastAsia="en-AU"/>
        </w:rPr>
      </w:pPr>
      <w:r w:rsidRPr="008F4A75">
        <w:rPr>
          <w:b/>
          <w:i/>
          <w:sz w:val="24"/>
          <w:lang w:val="en-AU" w:eastAsia="en-AU"/>
        </w:rPr>
        <w:t>Records management</w:t>
      </w:r>
      <w:r w:rsidR="00DA1C34" w:rsidRPr="008F4A75">
        <w:rPr>
          <w:b/>
          <w:i/>
          <w:sz w:val="24"/>
          <w:lang w:val="en-AU" w:eastAsia="en-AU"/>
        </w:rPr>
        <w:t xml:space="preserve">  </w:t>
      </w:r>
    </w:p>
    <w:p w14:paraId="39A86BAB" w14:textId="77777777" w:rsidR="007F72E7" w:rsidRPr="008F4A75" w:rsidRDefault="00BE7430" w:rsidP="008F4A75">
      <w:pPr>
        <w:pStyle w:val="ListParagraph"/>
        <w:numPr>
          <w:ilvl w:val="1"/>
          <w:numId w:val="9"/>
        </w:numPr>
        <w:spacing w:after="120" w:line="276" w:lineRule="auto"/>
        <w:ind w:left="567" w:hanging="431"/>
        <w:contextualSpacing w:val="0"/>
        <w:jc w:val="both"/>
      </w:pPr>
      <w:r w:rsidRPr="008F4A75">
        <w:t xml:space="preserve">Staff must maintain all records relevant to administering this </w:t>
      </w:r>
      <w:r w:rsidR="007F72E7" w:rsidRPr="008F4A75">
        <w:t>procedure</w:t>
      </w:r>
      <w:r w:rsidRPr="008F4A75">
        <w:t xml:space="preserve"> in accordance with Council’s </w:t>
      </w:r>
      <w:hyperlink r:id="rId9" w:history="1">
        <w:r w:rsidRPr="008F4A75">
          <w:t>Records Management Policy</w:t>
        </w:r>
      </w:hyperlink>
      <w:r w:rsidRPr="008F4A75">
        <w:t xml:space="preserve">. </w:t>
      </w:r>
    </w:p>
    <w:p w14:paraId="0D37591D" w14:textId="5A67303A" w:rsidR="00BE7430" w:rsidRPr="008F4A75" w:rsidRDefault="00E50F8B" w:rsidP="008F4A75">
      <w:pPr>
        <w:pStyle w:val="ListParagraph"/>
        <w:numPr>
          <w:ilvl w:val="1"/>
          <w:numId w:val="9"/>
        </w:numPr>
        <w:spacing w:after="120" w:line="276" w:lineRule="auto"/>
        <w:ind w:left="567" w:hanging="431"/>
        <w:contextualSpacing w:val="0"/>
        <w:jc w:val="both"/>
      </w:pPr>
      <w:r w:rsidRPr="008F4A75">
        <w:t>All reported Graffiti incidents are to be recorded in Council’s Document Management System as required by the Act.</w:t>
      </w:r>
      <w:r w:rsidR="00BE7430" w:rsidRPr="008F4A75">
        <w:t xml:space="preserve">     </w:t>
      </w:r>
    </w:p>
    <w:p w14:paraId="1F6266C8" w14:textId="77777777" w:rsidR="00605B6B" w:rsidRPr="008F4A75" w:rsidRDefault="007F72E7" w:rsidP="008F4A75">
      <w:pPr>
        <w:pStyle w:val="Heading1"/>
        <w:tabs>
          <w:tab w:val="left" w:pos="426"/>
        </w:tabs>
        <w:ind w:left="0" w:firstLine="0"/>
        <w:rPr>
          <w:rStyle w:val="Heading1Char"/>
          <w:b/>
        </w:rPr>
      </w:pPr>
      <w:r>
        <w:rPr>
          <w:rStyle w:val="Heading1Char"/>
          <w:b/>
        </w:rPr>
        <w:t>PROCEDURE</w:t>
      </w:r>
      <w:r w:rsidR="00614DCE" w:rsidRPr="00F27202">
        <w:rPr>
          <w:rStyle w:val="Heading1Char"/>
          <w:b/>
        </w:rPr>
        <w:t xml:space="preserve"> DEFINITIONS</w:t>
      </w:r>
    </w:p>
    <w:tbl>
      <w:tblPr>
        <w:tblW w:w="100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8051"/>
      </w:tblGrid>
      <w:tr w:rsidR="00D25170" w:rsidRPr="00F27202" w14:paraId="66509845" w14:textId="77777777" w:rsidTr="00BD2644">
        <w:tc>
          <w:tcPr>
            <w:tcW w:w="1980" w:type="dxa"/>
            <w:shd w:val="clear" w:color="auto" w:fill="auto"/>
          </w:tcPr>
          <w:p w14:paraId="1D0DD7CE" w14:textId="77777777" w:rsidR="00D25170" w:rsidRPr="00F27202" w:rsidRDefault="00D25170" w:rsidP="00E50F8B">
            <w:pPr>
              <w:spacing w:after="200"/>
              <w:rPr>
                <w:rFonts w:cs="Arial"/>
                <w:b/>
                <w:bCs/>
                <w:iCs/>
                <w:color w:val="000000" w:themeColor="text1"/>
                <w:szCs w:val="22"/>
              </w:rPr>
            </w:pPr>
            <w:bookmarkStart w:id="1" w:name="_Hlk139446953"/>
            <w:r w:rsidRPr="00F27202">
              <w:rPr>
                <w:rFonts w:cs="Arial"/>
                <w:b/>
                <w:bCs/>
                <w:iCs/>
                <w:color w:val="000000" w:themeColor="text1"/>
                <w:szCs w:val="22"/>
              </w:rPr>
              <w:t>Council</w:t>
            </w:r>
          </w:p>
        </w:tc>
        <w:tc>
          <w:tcPr>
            <w:tcW w:w="8051" w:type="dxa"/>
            <w:shd w:val="clear" w:color="auto" w:fill="auto"/>
          </w:tcPr>
          <w:p w14:paraId="371CC8D0" w14:textId="77777777" w:rsidR="00D25170" w:rsidRPr="00F27202" w:rsidRDefault="00D25170" w:rsidP="00D25170">
            <w:pPr>
              <w:spacing w:after="200"/>
              <w:rPr>
                <w:rFonts w:cs="Arial"/>
                <w:color w:val="000000" w:themeColor="text1"/>
                <w:szCs w:val="22"/>
              </w:rPr>
            </w:pPr>
            <w:r w:rsidRPr="00F27202">
              <w:rPr>
                <w:rFonts w:cs="Arial"/>
                <w:color w:val="000000" w:themeColor="text1"/>
                <w:szCs w:val="22"/>
              </w:rPr>
              <w:t>means Cessnock City Council</w:t>
            </w:r>
          </w:p>
        </w:tc>
      </w:tr>
      <w:tr w:rsidR="007C5F6E" w:rsidRPr="00F27202" w14:paraId="7B0DBD6E" w14:textId="77777777" w:rsidTr="00BD2644">
        <w:tc>
          <w:tcPr>
            <w:tcW w:w="1980" w:type="dxa"/>
            <w:shd w:val="clear" w:color="auto" w:fill="auto"/>
          </w:tcPr>
          <w:p w14:paraId="3CEE7E8F" w14:textId="18B87FFA" w:rsidR="007C5F6E" w:rsidRPr="007C5F6E" w:rsidRDefault="007C5F6E" w:rsidP="007C5F6E">
            <w:pPr>
              <w:spacing w:before="120" w:after="120" w:line="276" w:lineRule="auto"/>
              <w:jc w:val="both"/>
              <w:rPr>
                <w:b/>
              </w:rPr>
            </w:pPr>
            <w:r w:rsidRPr="007C5F6E">
              <w:rPr>
                <w:b/>
              </w:rPr>
              <w:t xml:space="preserve">Council </w:t>
            </w:r>
            <w:r w:rsidR="008C37A6">
              <w:rPr>
                <w:b/>
              </w:rPr>
              <w:t>p</w:t>
            </w:r>
            <w:r w:rsidRPr="007C5F6E">
              <w:rPr>
                <w:b/>
              </w:rPr>
              <w:t>roperty</w:t>
            </w:r>
          </w:p>
        </w:tc>
        <w:tc>
          <w:tcPr>
            <w:tcW w:w="8051" w:type="dxa"/>
            <w:shd w:val="clear" w:color="auto" w:fill="auto"/>
          </w:tcPr>
          <w:p w14:paraId="247A1894" w14:textId="77777777" w:rsidR="007C5F6E" w:rsidRPr="007C5F6E" w:rsidRDefault="007C5F6E" w:rsidP="007C5F6E">
            <w:pPr>
              <w:spacing w:line="276" w:lineRule="auto"/>
              <w:jc w:val="both"/>
            </w:pPr>
            <w:r w:rsidRPr="007C5F6E">
              <w:t xml:space="preserve">means all buildings, land, reserves, and structures owned and maintained by </w:t>
            </w:r>
            <w:r>
              <w:t xml:space="preserve">Cessnock City </w:t>
            </w:r>
            <w:r w:rsidRPr="007C5F6E">
              <w:t>Council</w:t>
            </w:r>
            <w:r>
              <w:t>.</w:t>
            </w:r>
          </w:p>
        </w:tc>
      </w:tr>
      <w:tr w:rsidR="00A4022B" w:rsidRPr="00F27202" w14:paraId="00A6C147" w14:textId="77777777" w:rsidTr="00BD2644">
        <w:tc>
          <w:tcPr>
            <w:tcW w:w="1980" w:type="dxa"/>
            <w:shd w:val="clear" w:color="auto" w:fill="auto"/>
          </w:tcPr>
          <w:p w14:paraId="15931D6F" w14:textId="77777777" w:rsidR="00A4022B" w:rsidRPr="00A4022B" w:rsidRDefault="00A4022B" w:rsidP="00A4022B">
            <w:pPr>
              <w:spacing w:before="120" w:after="120" w:line="276" w:lineRule="auto"/>
              <w:jc w:val="both"/>
              <w:rPr>
                <w:b/>
              </w:rPr>
            </w:pPr>
            <w:r w:rsidRPr="00A4022B">
              <w:rPr>
                <w:b/>
              </w:rPr>
              <w:t>Graffiti</w:t>
            </w:r>
          </w:p>
        </w:tc>
        <w:tc>
          <w:tcPr>
            <w:tcW w:w="8051" w:type="dxa"/>
            <w:shd w:val="clear" w:color="auto" w:fill="auto"/>
          </w:tcPr>
          <w:p w14:paraId="47DCE76B" w14:textId="77777777" w:rsidR="00A4022B" w:rsidRPr="007C5F6E" w:rsidRDefault="00A4022B" w:rsidP="00A4022B">
            <w:pPr>
              <w:spacing w:line="276" w:lineRule="auto"/>
              <w:jc w:val="both"/>
            </w:pPr>
            <w:r w:rsidRPr="007C5F6E">
              <w:t xml:space="preserve">Any marks that change the appearance of a property without the owner’s permission, including writing, drawing, marking, scratching, etching or posting something on the property. </w:t>
            </w:r>
          </w:p>
        </w:tc>
      </w:tr>
    </w:tbl>
    <w:bookmarkEnd w:id="1"/>
    <w:p w14:paraId="0AFBE521" w14:textId="77777777" w:rsidR="003376CB" w:rsidRPr="00F27202" w:rsidRDefault="007F72E7" w:rsidP="008F4A75">
      <w:pPr>
        <w:pStyle w:val="Heading1"/>
        <w:tabs>
          <w:tab w:val="left" w:pos="426"/>
        </w:tabs>
        <w:ind w:left="0" w:firstLine="0"/>
        <w:rPr>
          <w:rStyle w:val="Heading1Char"/>
          <w:b/>
          <w:bCs/>
          <w:lang w:val="en-GB"/>
        </w:rPr>
      </w:pPr>
      <w:r w:rsidRPr="00BD2644">
        <w:rPr>
          <w:rStyle w:val="Heading1Char"/>
          <w:b/>
        </w:rPr>
        <w:lastRenderedPageBreak/>
        <w:t>PROCEDURE</w:t>
      </w:r>
      <w:r w:rsidR="00C26BC8" w:rsidRPr="00F27202">
        <w:rPr>
          <w:rStyle w:val="Heading1Char"/>
          <w:b/>
        </w:rPr>
        <w:t xml:space="preserve"> ADMINISTRATION</w:t>
      </w:r>
    </w:p>
    <w:tbl>
      <w:tblPr>
        <w:tblW w:w="100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256"/>
        <w:gridCol w:w="6749"/>
      </w:tblGrid>
      <w:tr w:rsidR="003376CB" w:rsidRPr="00F27202" w14:paraId="19CD38B7" w14:textId="77777777" w:rsidTr="00BD2644">
        <w:tc>
          <w:tcPr>
            <w:tcW w:w="3256" w:type="dxa"/>
            <w:hideMark/>
          </w:tcPr>
          <w:p w14:paraId="7C91D004" w14:textId="77777777" w:rsidR="003376CB" w:rsidRPr="00F27202" w:rsidRDefault="00C26BC8" w:rsidP="008750DA">
            <w:pPr>
              <w:keepNext/>
              <w:keepLines/>
              <w:autoSpaceDE w:val="0"/>
              <w:autoSpaceDN w:val="0"/>
              <w:adjustRightInd w:val="0"/>
              <w:spacing w:before="60" w:after="60" w:line="276" w:lineRule="auto"/>
              <w:ind w:left="57"/>
              <w:rPr>
                <w:rFonts w:cs="Arial"/>
                <w:b/>
                <w:color w:val="000000"/>
                <w:szCs w:val="22"/>
                <w:lang w:eastAsia="en-AU"/>
              </w:rPr>
            </w:pPr>
            <w:r w:rsidRPr="00F27202">
              <w:rPr>
                <w:rFonts w:cs="Arial"/>
                <w:b/>
                <w:color w:val="000000"/>
                <w:szCs w:val="22"/>
                <w:lang w:eastAsia="en-AU"/>
              </w:rPr>
              <w:t>Business Group</w:t>
            </w:r>
          </w:p>
        </w:tc>
        <w:tc>
          <w:tcPr>
            <w:tcW w:w="6749" w:type="dxa"/>
          </w:tcPr>
          <w:p w14:paraId="00E63007" w14:textId="77777777" w:rsidR="003376CB" w:rsidRPr="00F27202" w:rsidRDefault="00095C8F" w:rsidP="001168F9">
            <w:pPr>
              <w:keepNext/>
              <w:keepLines/>
              <w:tabs>
                <w:tab w:val="left" w:pos="915"/>
              </w:tabs>
              <w:autoSpaceDE w:val="0"/>
              <w:autoSpaceDN w:val="0"/>
              <w:adjustRightInd w:val="0"/>
              <w:spacing w:before="60" w:after="60" w:line="276" w:lineRule="auto"/>
              <w:rPr>
                <w:rFonts w:cs="Arial"/>
                <w:szCs w:val="22"/>
                <w:lang w:eastAsia="en-AU"/>
              </w:rPr>
            </w:pPr>
            <w:sdt>
              <w:sdtPr>
                <w:rPr>
                  <w:rFonts w:cs="Arial"/>
                  <w:szCs w:val="22"/>
                  <w:lang w:eastAsia="en-AU"/>
                </w:rPr>
                <w:id w:val="-1044524498"/>
                <w:placeholder>
                  <w:docPart w:val="FC896EEDA328439187FB9E9B54E1BDD5"/>
                </w:placeholder>
                <w:comboBox>
                  <w:listItem w:value="Choose an item."/>
                  <w:listItem w:displayText="General Manager's Unit" w:value="General Manager's Unit"/>
                  <w:listItem w:displayText="Works and Infrastructure" w:value="Works and Infrastructure"/>
                  <w:listItem w:displayText="Corporate and Community Services" w:value="Corporate and Community Services"/>
                  <w:listItem w:displayText="Planning and Environment" w:value="Planning and Environment"/>
                </w:comboBox>
              </w:sdtPr>
              <w:sdtContent>
                <w:r w:rsidR="00F64D6B">
                  <w:rPr>
                    <w:rFonts w:cs="Arial"/>
                    <w:szCs w:val="22"/>
                    <w:lang w:eastAsia="en-AU"/>
                  </w:rPr>
                  <w:t>Works and Infrastructure</w:t>
                </w:r>
              </w:sdtContent>
            </w:sdt>
          </w:p>
        </w:tc>
      </w:tr>
      <w:tr w:rsidR="001168F9" w:rsidRPr="00F27202" w14:paraId="751FA77A" w14:textId="77777777" w:rsidTr="00BD2644">
        <w:tc>
          <w:tcPr>
            <w:tcW w:w="3256" w:type="dxa"/>
            <w:hideMark/>
          </w:tcPr>
          <w:p w14:paraId="7105727C" w14:textId="77777777" w:rsidR="001168F9" w:rsidRPr="00F27202" w:rsidRDefault="001168F9" w:rsidP="001168F9">
            <w:pPr>
              <w:keepNext/>
              <w:keepLines/>
              <w:autoSpaceDE w:val="0"/>
              <w:autoSpaceDN w:val="0"/>
              <w:adjustRightInd w:val="0"/>
              <w:spacing w:before="60" w:after="60" w:line="276" w:lineRule="auto"/>
              <w:ind w:left="57"/>
              <w:rPr>
                <w:rFonts w:cs="Arial"/>
                <w:b/>
                <w:color w:val="000000"/>
                <w:szCs w:val="22"/>
                <w:lang w:eastAsia="en-AU"/>
              </w:rPr>
            </w:pPr>
            <w:r w:rsidRPr="00F27202">
              <w:rPr>
                <w:rFonts w:cs="Arial"/>
                <w:b/>
                <w:color w:val="000000"/>
                <w:szCs w:val="22"/>
                <w:lang w:eastAsia="en-AU"/>
              </w:rPr>
              <w:t>Responsible Officer</w:t>
            </w:r>
          </w:p>
        </w:tc>
        <w:tc>
          <w:tcPr>
            <w:tcW w:w="6749" w:type="dxa"/>
          </w:tcPr>
          <w:p w14:paraId="7905F89D" w14:textId="77777777" w:rsidR="001168F9" w:rsidRPr="00F27202" w:rsidRDefault="00C579AB" w:rsidP="001168F9">
            <w:r>
              <w:t>Open Space and Community Facilities Manager</w:t>
            </w:r>
          </w:p>
        </w:tc>
      </w:tr>
      <w:tr w:rsidR="001168F9" w:rsidRPr="00F27202" w14:paraId="488DBFDB" w14:textId="77777777" w:rsidTr="00BD2644">
        <w:tc>
          <w:tcPr>
            <w:tcW w:w="3256" w:type="dxa"/>
          </w:tcPr>
          <w:p w14:paraId="5A68EAAE" w14:textId="77777777" w:rsidR="001168F9" w:rsidRPr="00F27202" w:rsidRDefault="001168F9" w:rsidP="001168F9">
            <w:pPr>
              <w:keepNext/>
              <w:keepLines/>
              <w:autoSpaceDE w:val="0"/>
              <w:autoSpaceDN w:val="0"/>
              <w:adjustRightInd w:val="0"/>
              <w:spacing w:before="60" w:after="60" w:line="276" w:lineRule="auto"/>
              <w:ind w:left="57"/>
              <w:rPr>
                <w:rFonts w:cs="Arial"/>
                <w:b/>
                <w:color w:val="000000"/>
                <w:szCs w:val="22"/>
                <w:lang w:eastAsia="en-AU"/>
              </w:rPr>
            </w:pPr>
            <w:r w:rsidRPr="00F27202">
              <w:rPr>
                <w:rFonts w:cs="Arial"/>
                <w:b/>
                <w:color w:val="000000"/>
                <w:szCs w:val="22"/>
                <w:lang w:eastAsia="en-AU"/>
              </w:rPr>
              <w:t xml:space="preserve">Associated Procedure </w:t>
            </w:r>
          </w:p>
        </w:tc>
        <w:tc>
          <w:tcPr>
            <w:tcW w:w="6749" w:type="dxa"/>
          </w:tcPr>
          <w:p w14:paraId="05FFFCB1" w14:textId="77777777" w:rsidR="001168F9" w:rsidRPr="00F27202" w:rsidRDefault="00E50F8B" w:rsidP="001168F9">
            <w:r>
              <w:t>Graffiti Incident Register – DOC2020/117148</w:t>
            </w:r>
          </w:p>
        </w:tc>
      </w:tr>
      <w:tr w:rsidR="003376CB" w:rsidRPr="00F27202" w14:paraId="55EDD078" w14:textId="77777777" w:rsidTr="00BD2644">
        <w:tc>
          <w:tcPr>
            <w:tcW w:w="3256" w:type="dxa"/>
            <w:hideMark/>
          </w:tcPr>
          <w:p w14:paraId="01061F30" w14:textId="77777777" w:rsidR="003376CB" w:rsidRPr="00F27202" w:rsidRDefault="007F72E7" w:rsidP="008750DA">
            <w:pPr>
              <w:keepNext/>
              <w:keepLines/>
              <w:autoSpaceDE w:val="0"/>
              <w:autoSpaceDN w:val="0"/>
              <w:adjustRightInd w:val="0"/>
              <w:spacing w:before="60" w:after="60" w:line="276" w:lineRule="auto"/>
              <w:ind w:left="57"/>
              <w:rPr>
                <w:rFonts w:cs="Arial"/>
                <w:b/>
                <w:color w:val="000000"/>
                <w:szCs w:val="22"/>
                <w:lang w:eastAsia="en-AU"/>
              </w:rPr>
            </w:pPr>
            <w:r>
              <w:rPr>
                <w:rFonts w:cs="Arial"/>
                <w:b/>
                <w:color w:val="000000"/>
                <w:szCs w:val="22"/>
                <w:lang w:eastAsia="en-AU"/>
              </w:rPr>
              <w:t>Procedure</w:t>
            </w:r>
            <w:r w:rsidR="00C26BC8" w:rsidRPr="00F27202">
              <w:rPr>
                <w:rFonts w:cs="Arial"/>
                <w:b/>
                <w:color w:val="000000"/>
                <w:szCs w:val="22"/>
                <w:lang w:eastAsia="en-AU"/>
              </w:rPr>
              <w:t xml:space="preserve"> Review Date</w:t>
            </w:r>
          </w:p>
        </w:tc>
        <w:tc>
          <w:tcPr>
            <w:tcW w:w="6749" w:type="dxa"/>
          </w:tcPr>
          <w:p w14:paraId="62E713C1" w14:textId="77777777" w:rsidR="003376CB" w:rsidRPr="00F27202" w:rsidRDefault="003376CB" w:rsidP="008750DA">
            <w:pPr>
              <w:keepNext/>
              <w:keepLines/>
              <w:autoSpaceDE w:val="0"/>
              <w:autoSpaceDN w:val="0"/>
              <w:adjustRightInd w:val="0"/>
              <w:spacing w:before="60" w:after="60" w:line="276" w:lineRule="auto"/>
              <w:rPr>
                <w:color w:val="7F7F7F" w:themeColor="text1" w:themeTint="80"/>
              </w:rPr>
            </w:pPr>
            <w:r w:rsidRPr="00F27202">
              <w:rPr>
                <w:color w:val="000000" w:themeColor="text1"/>
              </w:rPr>
              <w:t xml:space="preserve">Three years from date of adoption unless legislated otherwise </w:t>
            </w:r>
          </w:p>
        </w:tc>
      </w:tr>
      <w:tr w:rsidR="003376CB" w:rsidRPr="00F27202" w14:paraId="336E05C0" w14:textId="77777777" w:rsidTr="00BD2644">
        <w:tc>
          <w:tcPr>
            <w:tcW w:w="3256" w:type="dxa"/>
            <w:hideMark/>
          </w:tcPr>
          <w:p w14:paraId="1F636C7A" w14:textId="77777777" w:rsidR="003376CB" w:rsidRPr="00F27202" w:rsidRDefault="00D260E3" w:rsidP="008750DA">
            <w:pPr>
              <w:keepNext/>
              <w:keepLines/>
              <w:autoSpaceDE w:val="0"/>
              <w:autoSpaceDN w:val="0"/>
              <w:adjustRightInd w:val="0"/>
              <w:spacing w:before="60" w:after="60" w:line="276" w:lineRule="auto"/>
              <w:ind w:left="57"/>
              <w:rPr>
                <w:rFonts w:cs="Arial"/>
                <w:b/>
                <w:color w:val="000000"/>
                <w:szCs w:val="22"/>
                <w:lang w:eastAsia="en-AU"/>
              </w:rPr>
            </w:pPr>
            <w:r w:rsidRPr="00F27202">
              <w:rPr>
                <w:rFonts w:cs="Arial"/>
                <w:b/>
                <w:color w:val="000000"/>
                <w:szCs w:val="22"/>
                <w:lang w:eastAsia="en-AU"/>
              </w:rPr>
              <w:t>File Number / Document Number</w:t>
            </w:r>
          </w:p>
        </w:tc>
        <w:tc>
          <w:tcPr>
            <w:tcW w:w="6749" w:type="dxa"/>
          </w:tcPr>
          <w:p w14:paraId="444558D7" w14:textId="052F277D" w:rsidR="003376CB" w:rsidRPr="000653E7" w:rsidRDefault="000653E7" w:rsidP="008750DA">
            <w:pPr>
              <w:keepNext/>
              <w:keepLines/>
              <w:autoSpaceDE w:val="0"/>
              <w:autoSpaceDN w:val="0"/>
              <w:adjustRightInd w:val="0"/>
              <w:spacing w:before="60" w:after="60" w:line="276" w:lineRule="auto"/>
            </w:pPr>
            <w:r>
              <w:t>DOC2022/201057</w:t>
            </w:r>
          </w:p>
        </w:tc>
      </w:tr>
      <w:tr w:rsidR="003376CB" w:rsidRPr="00F27202" w14:paraId="569AD890" w14:textId="77777777" w:rsidTr="00BD2644">
        <w:tc>
          <w:tcPr>
            <w:tcW w:w="3256" w:type="dxa"/>
            <w:hideMark/>
          </w:tcPr>
          <w:p w14:paraId="1EDF61D5" w14:textId="77777777" w:rsidR="003376CB" w:rsidRPr="00F27202" w:rsidRDefault="003376CB" w:rsidP="008750DA">
            <w:pPr>
              <w:keepNext/>
              <w:keepLines/>
              <w:autoSpaceDE w:val="0"/>
              <w:autoSpaceDN w:val="0"/>
              <w:adjustRightInd w:val="0"/>
              <w:spacing w:before="60" w:after="60" w:line="276" w:lineRule="auto"/>
              <w:ind w:left="57"/>
              <w:rPr>
                <w:rFonts w:cs="Arial"/>
                <w:b/>
                <w:color w:val="000000"/>
                <w:szCs w:val="22"/>
                <w:lang w:eastAsia="en-AU"/>
              </w:rPr>
            </w:pPr>
            <w:r w:rsidRPr="00F27202">
              <w:rPr>
                <w:rFonts w:cs="Arial"/>
                <w:b/>
                <w:color w:val="000000"/>
                <w:szCs w:val="22"/>
                <w:lang w:eastAsia="en-AU"/>
              </w:rPr>
              <w:t>Relevant Legislation</w:t>
            </w:r>
            <w:r w:rsidR="008750DA" w:rsidRPr="00F27202">
              <w:rPr>
                <w:rFonts w:cs="Arial"/>
                <w:b/>
                <w:color w:val="000000"/>
                <w:szCs w:val="22"/>
                <w:lang w:eastAsia="en-AU"/>
              </w:rPr>
              <w:t xml:space="preserve"> (</w:t>
            </w:r>
            <w:r w:rsidR="00C26BC8" w:rsidRPr="00F27202">
              <w:rPr>
                <w:rFonts w:cs="Arial"/>
                <w:b/>
                <w:color w:val="000000"/>
                <w:szCs w:val="22"/>
                <w:lang w:eastAsia="en-AU"/>
              </w:rPr>
              <w:t>reference specific sections)</w:t>
            </w:r>
          </w:p>
        </w:tc>
        <w:tc>
          <w:tcPr>
            <w:tcW w:w="6749" w:type="dxa"/>
          </w:tcPr>
          <w:p w14:paraId="7AB8DC00" w14:textId="0EC315F1" w:rsidR="00A4022B" w:rsidRPr="00A4022B" w:rsidRDefault="00A4022B" w:rsidP="00C26BC8">
            <w:r>
              <w:t xml:space="preserve">This </w:t>
            </w:r>
            <w:r w:rsidR="001960DF">
              <w:t>p</w:t>
            </w:r>
            <w:r w:rsidR="007F72E7">
              <w:t>rocedure</w:t>
            </w:r>
            <w:r>
              <w:t xml:space="preserve"> supports Council’s compliance with the following legislation:</w:t>
            </w:r>
          </w:p>
          <w:p w14:paraId="20DCF1F9" w14:textId="4DEFBCB0" w:rsidR="00C9756E" w:rsidRPr="00A4022B" w:rsidRDefault="00095C8F" w:rsidP="00A4022B">
            <w:pPr>
              <w:pStyle w:val="ListParagraph"/>
              <w:numPr>
                <w:ilvl w:val="0"/>
                <w:numId w:val="33"/>
              </w:numPr>
              <w:rPr>
                <w:i/>
              </w:rPr>
            </w:pPr>
            <w:hyperlink r:id="rId10" w:history="1">
              <w:r w:rsidR="00C9756E" w:rsidRPr="00526988">
                <w:rPr>
                  <w:rStyle w:val="Hyperlink"/>
                  <w:i/>
                </w:rPr>
                <w:t>Graffiti Control Act 2008</w:t>
              </w:r>
            </w:hyperlink>
            <w:r w:rsidR="008C37A6">
              <w:rPr>
                <w:rStyle w:val="Hyperlink"/>
                <w:i/>
              </w:rPr>
              <w:t xml:space="preserve"> </w:t>
            </w:r>
            <w:r w:rsidR="008C37A6" w:rsidRPr="008F4A75">
              <w:rPr>
                <w:rStyle w:val="Hyperlink"/>
              </w:rPr>
              <w:t>(NSW)</w:t>
            </w:r>
          </w:p>
          <w:p w14:paraId="573BAE9A" w14:textId="6FB9E9A8" w:rsidR="00C9756E" w:rsidRPr="00A4022B" w:rsidRDefault="00095C8F" w:rsidP="00A4022B">
            <w:pPr>
              <w:pStyle w:val="ListParagraph"/>
              <w:numPr>
                <w:ilvl w:val="0"/>
                <w:numId w:val="33"/>
              </w:numPr>
              <w:rPr>
                <w:i/>
              </w:rPr>
            </w:pPr>
            <w:hyperlink r:id="rId11" w:history="1">
              <w:r w:rsidR="00C9756E" w:rsidRPr="00526988">
                <w:rPr>
                  <w:rStyle w:val="Hyperlink"/>
                  <w:i/>
                </w:rPr>
                <w:t>Local Government Act 1993</w:t>
              </w:r>
            </w:hyperlink>
            <w:r w:rsidR="008C37A6">
              <w:rPr>
                <w:rStyle w:val="Hyperlink"/>
                <w:i/>
              </w:rPr>
              <w:t xml:space="preserve"> </w:t>
            </w:r>
            <w:r w:rsidR="008C37A6" w:rsidRPr="008F4A75">
              <w:rPr>
                <w:rStyle w:val="Hyperlink"/>
              </w:rPr>
              <w:t>(NSW)</w:t>
            </w:r>
          </w:p>
          <w:p w14:paraId="27A63F49" w14:textId="15675AA8" w:rsidR="00B66195" w:rsidRDefault="00095C8F" w:rsidP="00B66195">
            <w:pPr>
              <w:pStyle w:val="ListParagraph"/>
              <w:numPr>
                <w:ilvl w:val="0"/>
                <w:numId w:val="33"/>
              </w:numPr>
              <w:rPr>
                <w:i/>
              </w:rPr>
            </w:pPr>
            <w:hyperlink r:id="rId12" w:history="1">
              <w:r w:rsidR="00C9756E" w:rsidRPr="00526988">
                <w:rPr>
                  <w:rStyle w:val="Hyperlink"/>
                  <w:i/>
                </w:rPr>
                <w:t>Protection of the Environment Operations Act 1997</w:t>
              </w:r>
            </w:hyperlink>
            <w:r w:rsidR="008C37A6">
              <w:rPr>
                <w:rStyle w:val="Hyperlink"/>
                <w:i/>
              </w:rPr>
              <w:t xml:space="preserve"> </w:t>
            </w:r>
            <w:r w:rsidR="008C37A6" w:rsidRPr="008F4A75">
              <w:rPr>
                <w:rStyle w:val="Hyperlink"/>
              </w:rPr>
              <w:t>(NSW)</w:t>
            </w:r>
          </w:p>
          <w:p w14:paraId="33088455" w14:textId="5B789715" w:rsidR="003376CB" w:rsidRPr="008F4A75" w:rsidRDefault="00095C8F" w:rsidP="00B66195">
            <w:pPr>
              <w:pStyle w:val="ListParagraph"/>
              <w:numPr>
                <w:ilvl w:val="0"/>
                <w:numId w:val="33"/>
              </w:numPr>
              <w:rPr>
                <w:rStyle w:val="Hyperlink"/>
                <w:i/>
                <w:color w:val="auto"/>
                <w:u w:val="none"/>
              </w:rPr>
            </w:pPr>
            <w:hyperlink r:id="rId13" w:history="1">
              <w:r w:rsidR="00C9756E" w:rsidRPr="00526988">
                <w:rPr>
                  <w:rStyle w:val="Hyperlink"/>
                  <w:i/>
                </w:rPr>
                <w:t>Environmental Planning and Assessment Act 1979</w:t>
              </w:r>
            </w:hyperlink>
            <w:r w:rsidR="008C37A6">
              <w:rPr>
                <w:rStyle w:val="Hyperlink"/>
                <w:i/>
              </w:rPr>
              <w:t xml:space="preserve"> </w:t>
            </w:r>
            <w:r w:rsidR="008C37A6" w:rsidRPr="008F4A75">
              <w:rPr>
                <w:rStyle w:val="Hyperlink"/>
              </w:rPr>
              <w:t>(NSW)</w:t>
            </w:r>
          </w:p>
          <w:p w14:paraId="2FD6983B" w14:textId="55F71245" w:rsidR="008C37A6" w:rsidRPr="00B66195" w:rsidRDefault="008C37A6" w:rsidP="00B66195">
            <w:pPr>
              <w:pStyle w:val="ListParagraph"/>
              <w:numPr>
                <w:ilvl w:val="0"/>
                <w:numId w:val="33"/>
              </w:numPr>
              <w:rPr>
                <w:i/>
              </w:rPr>
            </w:pPr>
            <w:r>
              <w:rPr>
                <w:i/>
              </w:rPr>
              <w:t xml:space="preserve">Clause (1)(3) of Schedule 1 of the Government Information (Public Access) Regulation 2018 </w:t>
            </w:r>
            <w:r w:rsidRPr="008F4A75">
              <w:t>(NSW)</w:t>
            </w:r>
          </w:p>
        </w:tc>
      </w:tr>
      <w:tr w:rsidR="00C26BC8" w:rsidRPr="00F27202" w14:paraId="3AAA9CC0" w14:textId="77777777" w:rsidTr="00BD2644">
        <w:tc>
          <w:tcPr>
            <w:tcW w:w="3256" w:type="dxa"/>
          </w:tcPr>
          <w:p w14:paraId="0D72F0F2" w14:textId="77777777" w:rsidR="00C26BC8" w:rsidRPr="00F27202" w:rsidRDefault="0090192A" w:rsidP="009A670E">
            <w:pPr>
              <w:keepNext/>
              <w:keepLines/>
              <w:autoSpaceDE w:val="0"/>
              <w:autoSpaceDN w:val="0"/>
              <w:adjustRightInd w:val="0"/>
              <w:spacing w:before="60" w:after="60" w:line="276" w:lineRule="auto"/>
              <w:ind w:left="57"/>
              <w:rPr>
                <w:rFonts w:cs="Arial"/>
                <w:b/>
                <w:color w:val="000000"/>
                <w:szCs w:val="22"/>
                <w:lang w:eastAsia="en-AU"/>
              </w:rPr>
            </w:pPr>
            <w:r w:rsidRPr="00F27202">
              <w:rPr>
                <w:rFonts w:cs="Arial"/>
                <w:b/>
                <w:color w:val="000000"/>
                <w:szCs w:val="22"/>
                <w:lang w:eastAsia="en-AU"/>
              </w:rPr>
              <w:t xml:space="preserve">Relevant </w:t>
            </w:r>
            <w:r w:rsidR="009A670E" w:rsidRPr="00F27202">
              <w:rPr>
                <w:rFonts w:cs="Arial"/>
                <w:b/>
                <w:color w:val="000000"/>
                <w:szCs w:val="22"/>
                <w:lang w:eastAsia="en-AU"/>
              </w:rPr>
              <w:t>desired outcome</w:t>
            </w:r>
            <w:r w:rsidRPr="00F27202">
              <w:rPr>
                <w:rFonts w:cs="Arial"/>
                <w:b/>
                <w:color w:val="000000"/>
                <w:szCs w:val="22"/>
                <w:lang w:eastAsia="en-AU"/>
              </w:rPr>
              <w:t xml:space="preserve"> or objectives</w:t>
            </w:r>
            <w:r w:rsidR="005F1827">
              <w:rPr>
                <w:rFonts w:cs="Arial"/>
                <w:b/>
                <w:color w:val="000000"/>
                <w:szCs w:val="22"/>
                <w:lang w:eastAsia="en-AU"/>
              </w:rPr>
              <w:t xml:space="preserve"> as per Council’s Delivery Program</w:t>
            </w:r>
          </w:p>
        </w:tc>
        <w:tc>
          <w:tcPr>
            <w:tcW w:w="6749" w:type="dxa"/>
          </w:tcPr>
          <w:p w14:paraId="0D922538" w14:textId="77777777" w:rsidR="009A670E" w:rsidRPr="000A2319" w:rsidRDefault="000A2319" w:rsidP="001168F9">
            <w:pPr>
              <w:keepNext/>
              <w:keepLines/>
              <w:autoSpaceDE w:val="0"/>
              <w:autoSpaceDN w:val="0"/>
              <w:adjustRightInd w:val="0"/>
              <w:spacing w:before="60" w:after="60" w:line="276" w:lineRule="auto"/>
              <w:rPr>
                <w:i/>
                <w:color w:val="7F7F7F" w:themeColor="text1" w:themeTint="80"/>
              </w:rPr>
            </w:pPr>
            <w:r>
              <w:t>Objective 3.2.4: Provide and maintain recreation facilities streetscapes and public open space.</w:t>
            </w:r>
          </w:p>
        </w:tc>
      </w:tr>
      <w:tr w:rsidR="003376CB" w:rsidRPr="00F27202" w14:paraId="40C74DA3" w14:textId="77777777" w:rsidTr="00BD2644">
        <w:tc>
          <w:tcPr>
            <w:tcW w:w="3256" w:type="dxa"/>
          </w:tcPr>
          <w:p w14:paraId="3E4C4F90" w14:textId="77777777" w:rsidR="003376CB" w:rsidRPr="00F27202" w:rsidRDefault="003376CB" w:rsidP="005F1827">
            <w:pPr>
              <w:keepNext/>
              <w:keepLines/>
              <w:autoSpaceDE w:val="0"/>
              <w:autoSpaceDN w:val="0"/>
              <w:adjustRightInd w:val="0"/>
              <w:spacing w:before="60" w:after="60" w:line="276" w:lineRule="auto"/>
              <w:ind w:left="57"/>
              <w:rPr>
                <w:rFonts w:cs="Arial"/>
                <w:b/>
                <w:color w:val="000000"/>
                <w:szCs w:val="22"/>
                <w:lang w:eastAsia="en-AU"/>
              </w:rPr>
            </w:pPr>
            <w:r w:rsidRPr="00F27202">
              <w:rPr>
                <w:rFonts w:cs="Arial"/>
                <w:b/>
                <w:color w:val="000000"/>
                <w:szCs w:val="22"/>
                <w:lang w:eastAsia="en-AU"/>
              </w:rPr>
              <w:t>Related Policies / Protocols / Procedures</w:t>
            </w:r>
            <w:r w:rsidR="005F1827">
              <w:rPr>
                <w:rFonts w:cs="Arial"/>
                <w:b/>
                <w:color w:val="000000"/>
                <w:szCs w:val="22"/>
                <w:lang w:eastAsia="en-AU"/>
              </w:rPr>
              <w:t xml:space="preserve"> / Documents (reference document numbers)</w:t>
            </w:r>
          </w:p>
        </w:tc>
        <w:tc>
          <w:tcPr>
            <w:tcW w:w="6749" w:type="dxa"/>
          </w:tcPr>
          <w:p w14:paraId="10950AAD" w14:textId="77777777" w:rsidR="001168F9" w:rsidRPr="000A2319" w:rsidRDefault="00042AF9" w:rsidP="00B66195">
            <w:pPr>
              <w:keepNext/>
              <w:keepLines/>
              <w:autoSpaceDE w:val="0"/>
              <w:autoSpaceDN w:val="0"/>
              <w:adjustRightInd w:val="0"/>
              <w:spacing w:before="60" w:after="60" w:line="276" w:lineRule="auto"/>
              <w:rPr>
                <w:color w:val="7F7F7F" w:themeColor="text1" w:themeTint="80"/>
              </w:rPr>
            </w:pPr>
            <w:r w:rsidRPr="005F1827">
              <w:rPr>
                <w:lang w:val="en-AU" w:eastAsia="en-AU"/>
              </w:rPr>
              <w:t>Records Management Policy</w:t>
            </w:r>
            <w:r w:rsidR="005F1827">
              <w:rPr>
                <w:lang w:val="en-AU" w:eastAsia="en-AU"/>
              </w:rPr>
              <w:t xml:space="preserve"> (</w:t>
            </w:r>
            <w:r w:rsidR="005F1827">
              <w:t>DOC2019/038769)</w:t>
            </w:r>
          </w:p>
        </w:tc>
      </w:tr>
    </w:tbl>
    <w:p w14:paraId="38FA484C" w14:textId="77777777" w:rsidR="00120E07" w:rsidRPr="00F27202" w:rsidRDefault="00120E07" w:rsidP="00120E07">
      <w:pPr>
        <w:ind w:right="-1039"/>
      </w:pPr>
    </w:p>
    <w:p w14:paraId="74B45C87" w14:textId="77777777" w:rsidR="00C26BC8" w:rsidRPr="00F27202" w:rsidRDefault="00095C8F" w:rsidP="00120E07">
      <w:pPr>
        <w:ind w:right="-1039"/>
      </w:pPr>
      <w:r>
        <w:pict w14:anchorId="0E21B535">
          <v:rect id="_x0000_i1025" style="width:495.7pt;height:1.25pt" o:hrpct="985" o:hralign="center" o:hrstd="t" o:hr="t" fillcolor="#a0a0a0" stroked="f"/>
        </w:pict>
      </w:r>
    </w:p>
    <w:p w14:paraId="464EADD7" w14:textId="77777777" w:rsidR="00C26BC8" w:rsidRPr="008F4A75" w:rsidRDefault="007F72E7" w:rsidP="008F4A75">
      <w:pPr>
        <w:pStyle w:val="Heading1"/>
        <w:tabs>
          <w:tab w:val="left" w:pos="426"/>
        </w:tabs>
        <w:ind w:left="0" w:firstLine="0"/>
        <w:rPr>
          <w:rStyle w:val="Heading1Char"/>
          <w:b/>
        </w:rPr>
      </w:pPr>
      <w:r w:rsidRPr="008F4A75">
        <w:rPr>
          <w:rStyle w:val="Heading1Char"/>
          <w:b/>
        </w:rPr>
        <w:t>PROCEDURE</w:t>
      </w:r>
      <w:r w:rsidR="00120E07" w:rsidRPr="008F4A75">
        <w:rPr>
          <w:rStyle w:val="Heading1Char"/>
          <w:b/>
        </w:rPr>
        <w:t xml:space="preserve"> AUTHORISATIONS</w:t>
      </w:r>
    </w:p>
    <w:tbl>
      <w:tblPr>
        <w:tblW w:w="10005"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1E0" w:firstRow="1" w:lastRow="1" w:firstColumn="1" w:lastColumn="1" w:noHBand="0" w:noVBand="0"/>
      </w:tblPr>
      <w:tblGrid>
        <w:gridCol w:w="851"/>
        <w:gridCol w:w="4536"/>
        <w:gridCol w:w="4618"/>
      </w:tblGrid>
      <w:tr w:rsidR="00C26BC8" w:rsidRPr="00F27202" w14:paraId="65CB8ACE" w14:textId="77777777" w:rsidTr="00BD2644">
        <w:trPr>
          <w:trHeight w:val="340"/>
        </w:trPr>
        <w:tc>
          <w:tcPr>
            <w:tcW w:w="851" w:type="dxa"/>
            <w:tcBorders>
              <w:bottom w:val="single" w:sz="4" w:space="0" w:color="808080" w:themeColor="background1" w:themeShade="80"/>
            </w:tcBorders>
            <w:shd w:val="clear" w:color="auto" w:fill="002D62"/>
            <w:vAlign w:val="center"/>
            <w:hideMark/>
          </w:tcPr>
          <w:p w14:paraId="536FE240" w14:textId="77777777" w:rsidR="00C26BC8" w:rsidRPr="00F27202" w:rsidRDefault="00042AF9" w:rsidP="00C26BC8">
            <w:pPr>
              <w:spacing w:before="60" w:after="60"/>
              <w:rPr>
                <w:rFonts w:cs="Arial"/>
                <w:b/>
                <w:color w:val="FFFFFF" w:themeColor="background1"/>
                <w:szCs w:val="22"/>
                <w:lang w:val="en-AU" w:eastAsia="en-AU"/>
              </w:rPr>
            </w:pPr>
            <w:r w:rsidRPr="00F27202">
              <w:rPr>
                <w:rFonts w:cs="Arial"/>
                <w:b/>
                <w:color w:val="FFFFFF" w:themeColor="background1"/>
                <w:szCs w:val="22"/>
                <w:lang w:val="en-AU" w:eastAsia="en-AU"/>
              </w:rPr>
              <w:t>No.</w:t>
            </w:r>
          </w:p>
        </w:tc>
        <w:tc>
          <w:tcPr>
            <w:tcW w:w="4536" w:type="dxa"/>
            <w:tcBorders>
              <w:bottom w:val="single" w:sz="4" w:space="0" w:color="808080" w:themeColor="background1" w:themeShade="80"/>
            </w:tcBorders>
            <w:shd w:val="clear" w:color="auto" w:fill="002D62"/>
            <w:vAlign w:val="center"/>
            <w:hideMark/>
          </w:tcPr>
          <w:p w14:paraId="0647A697" w14:textId="77777777" w:rsidR="00C26BC8" w:rsidRPr="00F27202" w:rsidRDefault="00042AF9" w:rsidP="00C26BC8">
            <w:pPr>
              <w:spacing w:before="60" w:after="60"/>
              <w:rPr>
                <w:rFonts w:cs="Arial"/>
                <w:color w:val="FFFFFF" w:themeColor="background1"/>
                <w:szCs w:val="22"/>
                <w:lang w:val="en-AU" w:eastAsia="en-AU"/>
              </w:rPr>
            </w:pPr>
            <w:r w:rsidRPr="00F27202">
              <w:rPr>
                <w:rFonts w:cs="Arial"/>
                <w:b/>
                <w:color w:val="FFFFFF" w:themeColor="background1"/>
                <w:szCs w:val="22"/>
                <w:lang w:eastAsia="en-AU"/>
              </w:rPr>
              <w:t>Authorised Function</w:t>
            </w:r>
          </w:p>
        </w:tc>
        <w:tc>
          <w:tcPr>
            <w:tcW w:w="4618" w:type="dxa"/>
            <w:tcBorders>
              <w:bottom w:val="single" w:sz="4" w:space="0" w:color="808080" w:themeColor="background1" w:themeShade="80"/>
            </w:tcBorders>
            <w:shd w:val="clear" w:color="auto" w:fill="002D62"/>
            <w:vAlign w:val="center"/>
            <w:hideMark/>
          </w:tcPr>
          <w:p w14:paraId="05CEB392" w14:textId="77777777" w:rsidR="00C26BC8" w:rsidRPr="00F27202" w:rsidRDefault="00042AF9" w:rsidP="009A670E">
            <w:pPr>
              <w:spacing w:before="60" w:after="60"/>
              <w:rPr>
                <w:rFonts w:cs="Arial"/>
                <w:color w:val="FFFFFF" w:themeColor="background1"/>
                <w:szCs w:val="22"/>
                <w:lang w:val="en-AU" w:eastAsia="en-AU"/>
              </w:rPr>
            </w:pPr>
            <w:r w:rsidRPr="00F27202">
              <w:rPr>
                <w:rFonts w:cs="Arial"/>
                <w:b/>
                <w:color w:val="FFFFFF" w:themeColor="background1"/>
                <w:szCs w:val="22"/>
                <w:lang w:eastAsia="en-AU"/>
              </w:rPr>
              <w:t xml:space="preserve">Authorised Business Unit / </w:t>
            </w:r>
            <w:r w:rsidR="009A670E" w:rsidRPr="00F27202">
              <w:rPr>
                <w:rFonts w:cs="Arial"/>
                <w:b/>
                <w:color w:val="FFFFFF" w:themeColor="background1"/>
                <w:szCs w:val="22"/>
                <w:lang w:eastAsia="en-AU"/>
              </w:rPr>
              <w:t>Role(s)</w:t>
            </w:r>
          </w:p>
        </w:tc>
      </w:tr>
      <w:tr w:rsidR="001168F9" w:rsidRPr="00F27202" w14:paraId="0BFCE942" w14:textId="77777777" w:rsidTr="00BD2644">
        <w:trPr>
          <w:trHeight w:val="359"/>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98E577" w14:textId="77777777" w:rsidR="001168F9" w:rsidRPr="00E50F8B" w:rsidRDefault="00E50F8B" w:rsidP="00E50F8B">
            <w:pPr>
              <w:keepNext/>
              <w:keepLines/>
              <w:autoSpaceDE w:val="0"/>
              <w:autoSpaceDN w:val="0"/>
              <w:adjustRightInd w:val="0"/>
              <w:spacing w:before="60" w:after="60" w:line="276" w:lineRule="auto"/>
            </w:pPr>
            <w:r>
              <w:t>GC Act 001</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A7DDE6" w14:textId="7A39355D" w:rsidR="00E50F8B" w:rsidRPr="00F27202" w:rsidRDefault="000A2319" w:rsidP="00E50F8B">
            <w:pPr>
              <w:keepNext/>
              <w:keepLines/>
              <w:autoSpaceDE w:val="0"/>
              <w:autoSpaceDN w:val="0"/>
              <w:adjustRightInd w:val="0"/>
              <w:spacing w:before="60" w:after="60" w:line="276" w:lineRule="auto"/>
              <w:rPr>
                <w:i/>
                <w:color w:val="FF0000"/>
              </w:rPr>
            </w:pPr>
            <w:r>
              <w:t xml:space="preserve">Authority to carry out </w:t>
            </w:r>
            <w:r w:rsidR="00823761">
              <w:t>G</w:t>
            </w:r>
            <w:r>
              <w:t xml:space="preserve">raffiti removal work with consent of owner or occupier of private land or without such consent where </w:t>
            </w:r>
            <w:r w:rsidR="00077908">
              <w:t>G</w:t>
            </w:r>
            <w:r>
              <w:t>raffiti is visible from a public place.</w:t>
            </w:r>
          </w:p>
          <w:p w14:paraId="62F887F6" w14:textId="77777777" w:rsidR="001168F9" w:rsidRPr="00F27202" w:rsidRDefault="001168F9" w:rsidP="001168F9">
            <w:pPr>
              <w:keepNext/>
              <w:keepLines/>
              <w:autoSpaceDE w:val="0"/>
              <w:autoSpaceDN w:val="0"/>
              <w:adjustRightInd w:val="0"/>
              <w:spacing w:before="60" w:after="60" w:line="276" w:lineRule="auto"/>
              <w:rPr>
                <w:i/>
                <w:color w:val="FF0000"/>
              </w:rPr>
            </w:pPr>
          </w:p>
        </w:tc>
        <w:tc>
          <w:tcPr>
            <w:tcW w:w="46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84C62D" w14:textId="77777777" w:rsidR="000A2319" w:rsidRDefault="000A2319" w:rsidP="001168F9">
            <w:pPr>
              <w:keepNext/>
              <w:keepLines/>
              <w:autoSpaceDE w:val="0"/>
              <w:autoSpaceDN w:val="0"/>
              <w:adjustRightInd w:val="0"/>
              <w:spacing w:before="60" w:after="60" w:line="276" w:lineRule="auto"/>
            </w:pPr>
            <w:r>
              <w:t>Open Space &amp; Community Facilities Manager</w:t>
            </w:r>
          </w:p>
          <w:p w14:paraId="47B39612" w14:textId="77777777" w:rsidR="001168F9" w:rsidRDefault="000A2319" w:rsidP="001168F9">
            <w:pPr>
              <w:keepNext/>
              <w:keepLines/>
              <w:autoSpaceDE w:val="0"/>
              <w:autoSpaceDN w:val="0"/>
              <w:adjustRightInd w:val="0"/>
              <w:spacing w:before="60" w:after="60" w:line="276" w:lineRule="auto"/>
            </w:pPr>
            <w:r>
              <w:t>Building Maintenance Coordinator</w:t>
            </w:r>
          </w:p>
          <w:p w14:paraId="4F9115C4" w14:textId="77777777" w:rsidR="001168F9" w:rsidRPr="00E50F8B" w:rsidRDefault="000A2319" w:rsidP="001168F9">
            <w:pPr>
              <w:keepNext/>
              <w:keepLines/>
              <w:autoSpaceDE w:val="0"/>
              <w:autoSpaceDN w:val="0"/>
              <w:adjustRightInd w:val="0"/>
              <w:spacing w:before="60" w:after="60" w:line="276" w:lineRule="auto"/>
            </w:pPr>
            <w:r>
              <w:t>Building Maintenance staff – Carpenter, Painter, Cleaner.</w:t>
            </w:r>
          </w:p>
        </w:tc>
      </w:tr>
    </w:tbl>
    <w:p w14:paraId="008D2F6B" w14:textId="77777777" w:rsidR="00120E07" w:rsidRPr="00F27202" w:rsidRDefault="00120E07" w:rsidP="00120E07">
      <w:pPr>
        <w:ind w:right="-1039"/>
      </w:pPr>
    </w:p>
    <w:p w14:paraId="4360D651" w14:textId="77777777" w:rsidR="00C26BC8" w:rsidRDefault="00095C8F" w:rsidP="00120E07">
      <w:pPr>
        <w:ind w:right="-1039"/>
      </w:pPr>
      <w:r>
        <w:pict w14:anchorId="3E315BC4">
          <v:rect id="_x0000_i1026" style="width:446.35pt;height:1.25pt" o:hrpct="989" o:hralign="center" o:hrstd="t" o:hr="t" fillcolor="#a0a0a0" stroked="f"/>
        </w:pict>
      </w:r>
    </w:p>
    <w:p w14:paraId="750AAEFA" w14:textId="77777777" w:rsidR="00C26BC8" w:rsidRPr="008F4A75" w:rsidRDefault="007F72E7" w:rsidP="008F4A75">
      <w:pPr>
        <w:pStyle w:val="Heading1"/>
        <w:tabs>
          <w:tab w:val="left" w:pos="426"/>
        </w:tabs>
        <w:ind w:left="0" w:firstLine="0"/>
        <w:rPr>
          <w:rStyle w:val="Heading1Char"/>
          <w:b/>
        </w:rPr>
      </w:pPr>
      <w:r w:rsidRPr="008F4A75">
        <w:rPr>
          <w:rStyle w:val="Heading1Char"/>
          <w:b/>
        </w:rPr>
        <w:t>PROCEDURE</w:t>
      </w:r>
      <w:r w:rsidR="00120E07" w:rsidRPr="008F4A75">
        <w:rPr>
          <w:rStyle w:val="Heading1Char"/>
          <w:b/>
        </w:rPr>
        <w:t xml:space="preserve"> HISTORY</w:t>
      </w:r>
    </w:p>
    <w:tbl>
      <w:tblPr>
        <w:tblW w:w="10005"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1E0" w:firstRow="1" w:lastRow="1" w:firstColumn="1" w:lastColumn="1" w:noHBand="0" w:noVBand="0"/>
      </w:tblPr>
      <w:tblGrid>
        <w:gridCol w:w="1242"/>
        <w:gridCol w:w="3119"/>
        <w:gridCol w:w="5644"/>
      </w:tblGrid>
      <w:tr w:rsidR="003376CB" w:rsidRPr="00F27202" w14:paraId="11C7ED9D" w14:textId="77777777" w:rsidTr="00120E07">
        <w:trPr>
          <w:trHeight w:val="340"/>
        </w:trPr>
        <w:tc>
          <w:tcPr>
            <w:tcW w:w="1242" w:type="dxa"/>
            <w:tcBorders>
              <w:bottom w:val="single" w:sz="4" w:space="0" w:color="808080" w:themeColor="background1" w:themeShade="80"/>
            </w:tcBorders>
            <w:shd w:val="clear" w:color="auto" w:fill="002D62"/>
            <w:vAlign w:val="center"/>
            <w:hideMark/>
          </w:tcPr>
          <w:p w14:paraId="35E7920D" w14:textId="77777777" w:rsidR="003376CB" w:rsidRPr="00F27202" w:rsidRDefault="00BB55A5" w:rsidP="00AB58C1">
            <w:pPr>
              <w:spacing w:before="60" w:after="60"/>
              <w:rPr>
                <w:rFonts w:cs="Arial"/>
                <w:b/>
                <w:color w:val="FFFFFF" w:themeColor="background1"/>
                <w:szCs w:val="22"/>
                <w:lang w:val="en-AU" w:eastAsia="en-AU"/>
              </w:rPr>
            </w:pPr>
            <w:r w:rsidRPr="00F27202">
              <w:rPr>
                <w:rFonts w:cs="Arial"/>
                <w:b/>
                <w:color w:val="FFFFFF" w:themeColor="background1"/>
                <w:szCs w:val="22"/>
                <w:lang w:val="en-AU" w:eastAsia="en-AU"/>
              </w:rPr>
              <w:t>Revision</w:t>
            </w:r>
          </w:p>
        </w:tc>
        <w:tc>
          <w:tcPr>
            <w:tcW w:w="3119" w:type="dxa"/>
            <w:tcBorders>
              <w:bottom w:val="single" w:sz="4" w:space="0" w:color="808080" w:themeColor="background1" w:themeShade="80"/>
            </w:tcBorders>
            <w:shd w:val="clear" w:color="auto" w:fill="002D62"/>
            <w:vAlign w:val="center"/>
            <w:hideMark/>
          </w:tcPr>
          <w:p w14:paraId="0FDABF7D" w14:textId="77777777" w:rsidR="003376CB" w:rsidRPr="00F27202" w:rsidRDefault="003376CB" w:rsidP="00AB58C1">
            <w:pPr>
              <w:spacing w:before="60" w:after="60"/>
              <w:rPr>
                <w:rFonts w:cs="Arial"/>
                <w:color w:val="FFFFFF" w:themeColor="background1"/>
                <w:szCs w:val="22"/>
                <w:lang w:val="en-AU" w:eastAsia="en-AU"/>
              </w:rPr>
            </w:pPr>
            <w:r w:rsidRPr="00F27202">
              <w:rPr>
                <w:rFonts w:cs="Arial"/>
                <w:b/>
                <w:color w:val="FFFFFF" w:themeColor="background1"/>
                <w:szCs w:val="22"/>
                <w:lang w:eastAsia="en-AU"/>
              </w:rPr>
              <w:t>Date Approved</w:t>
            </w:r>
            <w:r w:rsidR="005D1F7A" w:rsidRPr="00F27202">
              <w:rPr>
                <w:rFonts w:cs="Arial"/>
                <w:b/>
                <w:color w:val="FFFFFF" w:themeColor="background1"/>
                <w:szCs w:val="22"/>
                <w:lang w:eastAsia="en-AU"/>
              </w:rPr>
              <w:t xml:space="preserve"> </w:t>
            </w:r>
            <w:r w:rsidR="00C0335D" w:rsidRPr="00F27202">
              <w:rPr>
                <w:rFonts w:cs="Arial"/>
                <w:b/>
                <w:color w:val="FFFFFF" w:themeColor="background1"/>
                <w:szCs w:val="22"/>
                <w:lang w:eastAsia="en-AU"/>
              </w:rPr>
              <w:t>/</w:t>
            </w:r>
            <w:r w:rsidR="005D1F7A" w:rsidRPr="00F27202">
              <w:rPr>
                <w:rFonts w:cs="Arial"/>
                <w:b/>
                <w:color w:val="FFFFFF" w:themeColor="background1"/>
                <w:szCs w:val="22"/>
                <w:lang w:eastAsia="en-AU"/>
              </w:rPr>
              <w:t xml:space="preserve"> </w:t>
            </w:r>
            <w:r w:rsidR="00C0335D" w:rsidRPr="00F27202">
              <w:rPr>
                <w:rFonts w:cs="Arial"/>
                <w:b/>
                <w:color w:val="FFFFFF" w:themeColor="background1"/>
                <w:szCs w:val="22"/>
                <w:lang w:eastAsia="en-AU"/>
              </w:rPr>
              <w:t>Authority</w:t>
            </w:r>
          </w:p>
        </w:tc>
        <w:tc>
          <w:tcPr>
            <w:tcW w:w="5644" w:type="dxa"/>
            <w:tcBorders>
              <w:bottom w:val="single" w:sz="4" w:space="0" w:color="808080" w:themeColor="background1" w:themeShade="80"/>
            </w:tcBorders>
            <w:shd w:val="clear" w:color="auto" w:fill="002D62"/>
            <w:vAlign w:val="center"/>
            <w:hideMark/>
          </w:tcPr>
          <w:p w14:paraId="55F0CBD1" w14:textId="77777777" w:rsidR="003376CB" w:rsidRPr="00F27202" w:rsidRDefault="003376CB" w:rsidP="00AB58C1">
            <w:pPr>
              <w:spacing w:before="60" w:after="60"/>
              <w:rPr>
                <w:rFonts w:cs="Arial"/>
                <w:color w:val="FFFFFF" w:themeColor="background1"/>
                <w:szCs w:val="22"/>
                <w:lang w:val="en-AU" w:eastAsia="en-AU"/>
              </w:rPr>
            </w:pPr>
            <w:r w:rsidRPr="00F27202">
              <w:rPr>
                <w:rFonts w:cs="Arial"/>
                <w:b/>
                <w:color w:val="FFFFFF" w:themeColor="background1"/>
                <w:szCs w:val="22"/>
                <w:lang w:eastAsia="en-AU"/>
              </w:rPr>
              <w:t>Description Of Changes</w:t>
            </w:r>
          </w:p>
        </w:tc>
      </w:tr>
      <w:tr w:rsidR="001168F9" w:rsidRPr="00F27202" w14:paraId="2A5FCCBD" w14:textId="77777777" w:rsidTr="002624F5">
        <w:trPr>
          <w:trHeight w:val="410"/>
        </w:trPr>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F36DF6" w14:textId="77777777" w:rsidR="001168F9" w:rsidRPr="00F27202" w:rsidRDefault="001168F9" w:rsidP="001168F9">
            <w:pPr>
              <w:keepNext/>
              <w:keepLines/>
              <w:autoSpaceDE w:val="0"/>
              <w:autoSpaceDN w:val="0"/>
              <w:adjustRightInd w:val="0"/>
              <w:spacing w:before="60" w:after="60"/>
              <w:rPr>
                <w:rFonts w:cs="Arial"/>
                <w:szCs w:val="22"/>
                <w:lang w:eastAsia="en-AU"/>
              </w:rPr>
            </w:pPr>
            <w:r w:rsidRPr="00F27202">
              <w:rPr>
                <w:rFonts w:cs="Arial"/>
                <w:szCs w:val="22"/>
                <w:lang w:eastAsia="en-AU"/>
              </w:rPr>
              <w:t>1</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CE4C9C" w14:textId="77777777" w:rsidR="001168F9" w:rsidRPr="00F27202" w:rsidRDefault="000E38E3">
            <w:pPr>
              <w:spacing w:before="60" w:after="60"/>
              <w:rPr>
                <w:rFonts w:cs="Arial"/>
                <w:szCs w:val="22"/>
                <w:lang w:val="en-AU" w:eastAsia="en-AU"/>
              </w:rPr>
            </w:pPr>
            <w:r>
              <w:t>5 February 2003</w:t>
            </w:r>
          </w:p>
        </w:tc>
        <w:tc>
          <w:tcPr>
            <w:tcW w:w="56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B5DD923" w14:textId="77777777" w:rsidR="001168F9" w:rsidRPr="00F27202" w:rsidRDefault="000E38E3" w:rsidP="005848A8">
            <w:pPr>
              <w:keepNext/>
              <w:keepLines/>
              <w:autoSpaceDE w:val="0"/>
              <w:autoSpaceDN w:val="0"/>
              <w:adjustRightInd w:val="0"/>
              <w:spacing w:before="60" w:after="60" w:line="276" w:lineRule="auto"/>
            </w:pPr>
            <w:r>
              <w:t>New Policy Adopted</w:t>
            </w:r>
          </w:p>
        </w:tc>
      </w:tr>
      <w:tr w:rsidR="001168F9" w:rsidRPr="00F27202" w14:paraId="42C8E602" w14:textId="77777777" w:rsidTr="00120E07">
        <w:trPr>
          <w:trHeight w:val="359"/>
        </w:trPr>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3E2AE7" w14:textId="77777777" w:rsidR="001168F9" w:rsidRPr="00F27202" w:rsidRDefault="001168F9" w:rsidP="001168F9">
            <w:pPr>
              <w:keepNext/>
              <w:keepLines/>
              <w:autoSpaceDE w:val="0"/>
              <w:autoSpaceDN w:val="0"/>
              <w:adjustRightInd w:val="0"/>
              <w:spacing w:before="60" w:after="60"/>
              <w:rPr>
                <w:rFonts w:cs="Arial"/>
                <w:szCs w:val="22"/>
                <w:lang w:eastAsia="en-AU"/>
              </w:rPr>
            </w:pPr>
            <w:r w:rsidRPr="00F27202">
              <w:rPr>
                <w:rFonts w:cs="Arial"/>
                <w:szCs w:val="22"/>
                <w:lang w:eastAsia="en-AU"/>
              </w:rPr>
              <w:t>2</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00BB41" w14:textId="77777777" w:rsidR="001168F9" w:rsidRPr="00F27202" w:rsidRDefault="000E38E3" w:rsidP="001168F9">
            <w:pPr>
              <w:keepNext/>
              <w:keepLines/>
              <w:autoSpaceDE w:val="0"/>
              <w:autoSpaceDN w:val="0"/>
              <w:adjustRightInd w:val="0"/>
              <w:spacing w:before="60" w:after="60"/>
              <w:rPr>
                <w:rFonts w:cs="Arial"/>
                <w:szCs w:val="22"/>
                <w:lang w:eastAsia="en-AU"/>
              </w:rPr>
            </w:pPr>
            <w:r>
              <w:t>28 May 2004</w:t>
            </w:r>
          </w:p>
        </w:tc>
        <w:tc>
          <w:tcPr>
            <w:tcW w:w="56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1C968F" w14:textId="77777777" w:rsidR="001168F9" w:rsidRPr="00F27202" w:rsidRDefault="000E38E3" w:rsidP="001168F9">
            <w:pPr>
              <w:keepNext/>
              <w:keepLines/>
              <w:autoSpaceDE w:val="0"/>
              <w:autoSpaceDN w:val="0"/>
              <w:adjustRightInd w:val="0"/>
              <w:spacing w:before="60" w:after="60" w:line="276" w:lineRule="auto"/>
            </w:pPr>
            <w:r>
              <w:t>Periodic Review</w:t>
            </w:r>
          </w:p>
        </w:tc>
      </w:tr>
      <w:tr w:rsidR="001C0CEA" w:rsidRPr="00F27202" w14:paraId="7E2CA24C" w14:textId="77777777" w:rsidTr="00120E07">
        <w:trPr>
          <w:trHeight w:val="359"/>
        </w:trPr>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CB085" w14:textId="77777777" w:rsidR="001C0CEA" w:rsidRPr="00F27202" w:rsidRDefault="000E38E3" w:rsidP="001168F9">
            <w:pPr>
              <w:keepNext/>
              <w:keepLines/>
              <w:autoSpaceDE w:val="0"/>
              <w:autoSpaceDN w:val="0"/>
              <w:adjustRightInd w:val="0"/>
              <w:spacing w:before="60" w:after="60"/>
              <w:rPr>
                <w:rFonts w:cs="Arial"/>
                <w:szCs w:val="22"/>
                <w:lang w:eastAsia="en-AU"/>
              </w:rPr>
            </w:pPr>
            <w:r>
              <w:rPr>
                <w:rFonts w:cs="Arial"/>
                <w:szCs w:val="22"/>
                <w:lang w:eastAsia="en-AU"/>
              </w:rPr>
              <w:t>3</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CB755" w14:textId="4E8D3A89" w:rsidR="001C0CEA" w:rsidRPr="00F27202" w:rsidRDefault="00095C8F" w:rsidP="001168F9">
            <w:pPr>
              <w:keepNext/>
              <w:keepLines/>
              <w:autoSpaceDE w:val="0"/>
              <w:autoSpaceDN w:val="0"/>
              <w:adjustRightInd w:val="0"/>
              <w:spacing w:before="60" w:after="60"/>
            </w:pPr>
            <w:r>
              <w:t>29 June 2023</w:t>
            </w:r>
          </w:p>
        </w:tc>
        <w:tc>
          <w:tcPr>
            <w:tcW w:w="56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E1409C" w14:textId="77777777" w:rsidR="000653E7" w:rsidRDefault="000A2319" w:rsidP="001168F9">
            <w:pPr>
              <w:keepNext/>
              <w:keepLines/>
              <w:autoSpaceDE w:val="0"/>
              <w:autoSpaceDN w:val="0"/>
              <w:adjustRightInd w:val="0"/>
              <w:spacing w:before="60" w:after="60" w:line="276" w:lineRule="auto"/>
            </w:pPr>
            <w:r>
              <w:t xml:space="preserve">Periodic </w:t>
            </w:r>
            <w:r w:rsidR="00095C8F">
              <w:t>r</w:t>
            </w:r>
            <w:r>
              <w:t>eview</w:t>
            </w:r>
            <w:r w:rsidR="002624F5">
              <w:t>.</w:t>
            </w:r>
            <w:r w:rsidR="00095C8F">
              <w:t xml:space="preserve"> </w:t>
            </w:r>
            <w:bookmarkStart w:id="2" w:name="_GoBack"/>
            <w:bookmarkEnd w:id="2"/>
          </w:p>
          <w:p w14:paraId="01A1B8CC" w14:textId="77777777" w:rsidR="000653E7" w:rsidRDefault="00095C8F" w:rsidP="001168F9">
            <w:pPr>
              <w:keepNext/>
              <w:keepLines/>
              <w:autoSpaceDE w:val="0"/>
              <w:autoSpaceDN w:val="0"/>
              <w:adjustRightInd w:val="0"/>
              <w:spacing w:before="60" w:after="60" w:line="276" w:lineRule="auto"/>
            </w:pPr>
            <w:r>
              <w:t>E</w:t>
            </w:r>
            <w:r w:rsidR="002624F5">
              <w:t>ndorsed as a Procedure.</w:t>
            </w:r>
            <w:r>
              <w:t xml:space="preserve"> </w:t>
            </w:r>
          </w:p>
          <w:p w14:paraId="21881F7C" w14:textId="065EE5C7" w:rsidR="001C0CEA" w:rsidRPr="00F27202" w:rsidRDefault="00095C8F" w:rsidP="001168F9">
            <w:pPr>
              <w:keepNext/>
              <w:keepLines/>
              <w:autoSpaceDE w:val="0"/>
              <w:autoSpaceDN w:val="0"/>
              <w:adjustRightInd w:val="0"/>
              <w:spacing w:before="60" w:after="60" w:line="276" w:lineRule="auto"/>
            </w:pPr>
            <w:r>
              <w:t xml:space="preserve">Existing Policy </w:t>
            </w:r>
            <w:r w:rsidR="000653E7">
              <w:t>(</w:t>
            </w:r>
            <w:r w:rsidR="000653E7">
              <w:t>DOC2019/105213</w:t>
            </w:r>
            <w:r w:rsidR="000653E7">
              <w:t xml:space="preserve">) </w:t>
            </w:r>
            <w:r>
              <w:t>scheduled to be rescinded.</w:t>
            </w:r>
          </w:p>
        </w:tc>
      </w:tr>
    </w:tbl>
    <w:p w14:paraId="115B3E0A" w14:textId="77777777" w:rsidR="003521B9" w:rsidRPr="00F27202" w:rsidRDefault="003521B9" w:rsidP="002624F5">
      <w:pPr>
        <w:pStyle w:val="Heading1"/>
        <w:numPr>
          <w:ilvl w:val="0"/>
          <w:numId w:val="0"/>
        </w:numPr>
      </w:pPr>
    </w:p>
    <w:sectPr w:rsidR="003521B9" w:rsidRPr="00F27202" w:rsidSect="00D91CF7">
      <w:headerReference w:type="default" r:id="rId14"/>
      <w:footerReference w:type="default" r:id="rId15"/>
      <w:pgSz w:w="11906" w:h="16838"/>
      <w:pgMar w:top="674" w:right="1440" w:bottom="709" w:left="1440" w:header="284"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35823" w14:textId="77777777" w:rsidR="00E166B7" w:rsidRDefault="00E166B7" w:rsidP="003376CB">
      <w:r>
        <w:separator/>
      </w:r>
    </w:p>
  </w:endnote>
  <w:endnote w:type="continuationSeparator" w:id="0">
    <w:p w14:paraId="535D0A5D" w14:textId="77777777" w:rsidR="00E166B7" w:rsidRDefault="00E166B7" w:rsidP="0033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9A86A" w14:textId="38C92C2A" w:rsidR="00E166B7" w:rsidRPr="00F90160" w:rsidRDefault="00E166B7" w:rsidP="00AB58C1">
    <w:pPr>
      <w:pStyle w:val="Footer"/>
      <w:jc w:val="center"/>
      <w:rPr>
        <w:sz w:val="20"/>
      </w:rPr>
    </w:pPr>
    <w:r w:rsidRPr="00F90160">
      <w:rPr>
        <w:sz w:val="20"/>
      </w:rPr>
      <w:t>DOC20</w:t>
    </w:r>
    <w:r>
      <w:rPr>
        <w:sz w:val="20"/>
      </w:rPr>
      <w:t>22/201057</w:t>
    </w:r>
    <w:r w:rsidRPr="00F90160">
      <w:rPr>
        <w:sz w:val="20"/>
      </w:rPr>
      <w:t xml:space="preserve"> _ </w:t>
    </w:r>
    <w:r>
      <w:rPr>
        <w:sz w:val="20"/>
      </w:rPr>
      <w:t xml:space="preserve">Removal of Graffiti </w:t>
    </w:r>
    <w:r w:rsidRPr="00F90160">
      <w:rPr>
        <w:sz w:val="20"/>
      </w:rPr>
      <w:t>P</w:t>
    </w:r>
    <w:r>
      <w:rPr>
        <w:sz w:val="20"/>
      </w:rPr>
      <w:t>rocedure</w:t>
    </w:r>
    <w:r w:rsidRPr="00F90160">
      <w:rPr>
        <w:sz w:val="20"/>
      </w:rPr>
      <w:t>_ Adopted Date:</w:t>
    </w:r>
    <w:r>
      <w:rPr>
        <w:sz w:val="20"/>
      </w:rPr>
      <w:t xml:space="preserve"> 29/06/2023</w:t>
    </w:r>
    <w:r w:rsidRPr="00F90160">
      <w:rPr>
        <w:sz w:val="20"/>
      </w:rPr>
      <w:tab/>
    </w:r>
    <w:sdt>
      <w:sdtPr>
        <w:rPr>
          <w:sz w:val="20"/>
        </w:rPr>
        <w:id w:val="-235019754"/>
        <w:docPartObj>
          <w:docPartGallery w:val="Page Numbers (Bottom of Page)"/>
          <w:docPartUnique/>
        </w:docPartObj>
      </w:sdtPr>
      <w:sdtContent>
        <w:sdt>
          <w:sdtPr>
            <w:rPr>
              <w:sz w:val="20"/>
            </w:rPr>
            <w:id w:val="-1669238322"/>
            <w:docPartObj>
              <w:docPartGallery w:val="Page Numbers (Top of Page)"/>
              <w:docPartUnique/>
            </w:docPartObj>
          </w:sdtPr>
          <w:sdtContent>
            <w:r w:rsidRPr="00F90160">
              <w:rPr>
                <w:sz w:val="20"/>
              </w:rPr>
              <w:t xml:space="preserve">Page </w:t>
            </w:r>
            <w:r w:rsidRPr="00F90160">
              <w:rPr>
                <w:b/>
                <w:bCs/>
                <w:sz w:val="20"/>
              </w:rPr>
              <w:fldChar w:fldCharType="begin"/>
            </w:r>
            <w:r w:rsidRPr="00F90160">
              <w:rPr>
                <w:b/>
                <w:bCs/>
                <w:sz w:val="20"/>
              </w:rPr>
              <w:instrText xml:space="preserve"> PAGE </w:instrText>
            </w:r>
            <w:r w:rsidRPr="00F90160">
              <w:rPr>
                <w:b/>
                <w:bCs/>
                <w:sz w:val="20"/>
              </w:rPr>
              <w:fldChar w:fldCharType="separate"/>
            </w:r>
            <w:r>
              <w:rPr>
                <w:b/>
                <w:bCs/>
                <w:noProof/>
                <w:sz w:val="20"/>
              </w:rPr>
              <w:t>2</w:t>
            </w:r>
            <w:r w:rsidRPr="00F90160">
              <w:rPr>
                <w:b/>
                <w:bCs/>
                <w:sz w:val="20"/>
              </w:rPr>
              <w:fldChar w:fldCharType="end"/>
            </w:r>
            <w:r w:rsidRPr="00F90160">
              <w:rPr>
                <w:sz w:val="20"/>
              </w:rPr>
              <w:t xml:space="preserve"> of </w:t>
            </w:r>
            <w:r w:rsidRPr="00F90160">
              <w:rPr>
                <w:b/>
                <w:bCs/>
                <w:sz w:val="20"/>
              </w:rPr>
              <w:fldChar w:fldCharType="begin"/>
            </w:r>
            <w:r w:rsidRPr="00F90160">
              <w:rPr>
                <w:b/>
                <w:bCs/>
                <w:sz w:val="20"/>
              </w:rPr>
              <w:instrText xml:space="preserve"> NUMPAGES  </w:instrText>
            </w:r>
            <w:r w:rsidRPr="00F90160">
              <w:rPr>
                <w:b/>
                <w:bCs/>
                <w:sz w:val="20"/>
              </w:rPr>
              <w:fldChar w:fldCharType="separate"/>
            </w:r>
            <w:r>
              <w:rPr>
                <w:b/>
                <w:bCs/>
                <w:noProof/>
                <w:sz w:val="20"/>
              </w:rPr>
              <w:t>4</w:t>
            </w:r>
            <w:r w:rsidRPr="00F90160">
              <w:rPr>
                <w:b/>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948AE" w14:textId="77777777" w:rsidR="00E166B7" w:rsidRDefault="00E166B7" w:rsidP="003376CB">
      <w:r>
        <w:separator/>
      </w:r>
    </w:p>
  </w:footnote>
  <w:footnote w:type="continuationSeparator" w:id="0">
    <w:p w14:paraId="43670705" w14:textId="77777777" w:rsidR="00E166B7" w:rsidRDefault="00E166B7" w:rsidP="0033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4A78" w14:textId="55D1B768" w:rsidR="00E166B7" w:rsidRDefault="00E166B7">
    <w:pPr>
      <w:pStyle w:val="Header"/>
    </w:pPr>
    <w:r>
      <w:rPr>
        <w:b/>
        <w:bCs/>
        <w:noProof/>
        <w:sz w:val="28"/>
        <w:szCs w:val="28"/>
        <w:lang w:val="en-AU" w:eastAsia="en-AU"/>
      </w:rPr>
      <w:drawing>
        <wp:anchor distT="0" distB="0" distL="114300" distR="114300" simplePos="0" relativeHeight="251657216" behindDoc="1" locked="0" layoutInCell="1" allowOverlap="1" wp14:anchorId="1461115C" wp14:editId="6AE3AA32">
          <wp:simplePos x="0" y="0"/>
          <wp:positionH relativeFrom="column">
            <wp:posOffset>-922324</wp:posOffset>
          </wp:positionH>
          <wp:positionV relativeFrom="paragraph">
            <wp:posOffset>-315043</wp:posOffset>
          </wp:positionV>
          <wp:extent cx="730247" cy="109489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 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47" cy="109489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A2E"/>
    <w:multiLevelType w:val="hybridMultilevel"/>
    <w:tmpl w:val="BC6AE0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14176"/>
    <w:multiLevelType w:val="multilevel"/>
    <w:tmpl w:val="623053E0"/>
    <w:lvl w:ilvl="0">
      <w:start w:val="2"/>
      <w:numFmt w:val="decimal"/>
      <w:lvlText w:val="%1."/>
      <w:lvlJc w:val="left"/>
      <w:pPr>
        <w:ind w:left="360" w:hanging="360"/>
      </w:pPr>
      <w:rPr>
        <w:rFonts w:ascii="Arial Bold" w:hAnsi="Arial Bold" w:hint="default"/>
        <w:b/>
        <w:color w:val="auto"/>
        <w:sz w:val="28"/>
      </w:rPr>
    </w:lvl>
    <w:lvl w:ilvl="1">
      <w:start w:val="1"/>
      <w:numFmt w:val="decimal"/>
      <w:pStyle w:val="NoSpacing"/>
      <w:lvlText w:val="%1.%2."/>
      <w:lvlJc w:val="left"/>
      <w:pPr>
        <w:ind w:left="857" w:hanging="432"/>
      </w:pPr>
      <w:rPr>
        <w:b/>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2"/>
      <w:lvlText w:val="%1.%2.%3."/>
      <w:lvlJc w:val="left"/>
      <w:pPr>
        <w:ind w:left="1224" w:hanging="504"/>
      </w:pPr>
      <w:rPr>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728" w:hanging="648"/>
      </w:pPr>
      <w:rPr>
        <w:rFonts w:hint="default"/>
        <w:vanish w:val="0"/>
        <w:color w:val="auto"/>
      </w:rPr>
    </w:lvl>
    <w:lvl w:ilvl="4">
      <w:start w:val="1"/>
      <w:numFmt w:val="lowerRoman"/>
      <w:lvlText w:val="%5."/>
      <w:lvlJc w:val="righ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3F0A44"/>
    <w:multiLevelType w:val="multilevel"/>
    <w:tmpl w:val="E7D20F74"/>
    <w:lvl w:ilvl="0">
      <w:start w:val="1"/>
      <w:numFmt w:val="decimal"/>
      <w:lvlText w:val="%1"/>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C403DF"/>
    <w:multiLevelType w:val="multilevel"/>
    <w:tmpl w:val="2EEC5974"/>
    <w:lvl w:ilvl="0">
      <w:start w:val="6"/>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A016C2"/>
    <w:multiLevelType w:val="hybridMultilevel"/>
    <w:tmpl w:val="AF0CE296"/>
    <w:lvl w:ilvl="0" w:tplc="EDF20FCA">
      <w:start w:val="1"/>
      <w:numFmt w:val="decimal"/>
      <w:lvlText w:val="%1."/>
      <w:lvlJc w:val="left"/>
      <w:pPr>
        <w:ind w:left="720" w:hanging="360"/>
      </w:pPr>
      <w:rPr>
        <w:rFonts w:ascii="Arial Bold" w:eastAsia="Arial Bold" w:hAnsi="Arial Bold"/>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163387"/>
    <w:multiLevelType w:val="multilevel"/>
    <w:tmpl w:val="398E8380"/>
    <w:lvl w:ilvl="0">
      <w:start w:val="6"/>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ascii="Arial" w:hAnsi="Arial"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A42A5"/>
    <w:multiLevelType w:val="multilevel"/>
    <w:tmpl w:val="FED827F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823D45"/>
    <w:multiLevelType w:val="multilevel"/>
    <w:tmpl w:val="7046987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886390"/>
    <w:multiLevelType w:val="multilevel"/>
    <w:tmpl w:val="AE988F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58229F"/>
    <w:multiLevelType w:val="multilevel"/>
    <w:tmpl w:val="50089D6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0E260D"/>
    <w:multiLevelType w:val="multilevel"/>
    <w:tmpl w:val="83C0DE22"/>
    <w:lvl w:ilvl="0">
      <w:start w:val="6"/>
      <w:numFmt w:val="decimal"/>
      <w:lvlText w:val="%1."/>
      <w:lvlJc w:val="left"/>
      <w:pPr>
        <w:ind w:left="540" w:hanging="54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ascii="Arial" w:hAnsi="Arial"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4B25FE"/>
    <w:multiLevelType w:val="hybridMultilevel"/>
    <w:tmpl w:val="67104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BC5679"/>
    <w:multiLevelType w:val="hybridMultilevel"/>
    <w:tmpl w:val="751C41D4"/>
    <w:lvl w:ilvl="0" w:tplc="D632CD2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EA0CD7"/>
    <w:multiLevelType w:val="hybridMultilevel"/>
    <w:tmpl w:val="A008E720"/>
    <w:lvl w:ilvl="0" w:tplc="0C090001">
      <w:start w:val="1"/>
      <w:numFmt w:val="bullet"/>
      <w:lvlText w:val=""/>
      <w:lvlJc w:val="left"/>
      <w:pPr>
        <w:ind w:left="1508" w:hanging="360"/>
      </w:pPr>
      <w:rPr>
        <w:rFonts w:ascii="Symbol" w:hAnsi="Symbol" w:hint="default"/>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14" w15:restartNumberingAfterBreak="0">
    <w:nsid w:val="50F05F8F"/>
    <w:multiLevelType w:val="hybridMultilevel"/>
    <w:tmpl w:val="9384AAD8"/>
    <w:lvl w:ilvl="0" w:tplc="EDF20FCA">
      <w:start w:val="1"/>
      <w:numFmt w:val="decimal"/>
      <w:lvlText w:val="%1."/>
      <w:lvlJc w:val="left"/>
      <w:pPr>
        <w:ind w:left="2160" w:hanging="360"/>
      </w:pPr>
      <w:rPr>
        <w:rFonts w:ascii="Arial Bold" w:eastAsia="Arial Bold" w:hAnsi="Arial Bold"/>
        <w:b/>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52FB1F1B"/>
    <w:multiLevelType w:val="hybridMultilevel"/>
    <w:tmpl w:val="6138FEE0"/>
    <w:lvl w:ilvl="0" w:tplc="EDF20FCA">
      <w:start w:val="1"/>
      <w:numFmt w:val="decimal"/>
      <w:lvlText w:val="%1."/>
      <w:lvlJc w:val="left"/>
      <w:pPr>
        <w:ind w:left="1440" w:hanging="360"/>
      </w:pPr>
      <w:rPr>
        <w:rFonts w:ascii="Arial Bold" w:eastAsia="Arial Bold" w:hAnsi="Arial Bold"/>
        <w:b/>
      </w:rPr>
    </w:lvl>
    <w:lvl w:ilvl="1" w:tplc="EDF20FCA">
      <w:start w:val="1"/>
      <w:numFmt w:val="decimal"/>
      <w:lvlText w:val="%2."/>
      <w:lvlJc w:val="left"/>
      <w:pPr>
        <w:ind w:left="2160" w:hanging="360"/>
      </w:pPr>
      <w:rPr>
        <w:rFonts w:ascii="Arial Bold" w:eastAsia="Arial Bold" w:hAnsi="Arial Bold"/>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6D53B9"/>
    <w:multiLevelType w:val="multilevel"/>
    <w:tmpl w:val="2902B8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D90E15"/>
    <w:multiLevelType w:val="multilevel"/>
    <w:tmpl w:val="15364184"/>
    <w:lvl w:ilvl="0">
      <w:start w:val="1"/>
      <w:numFmt w:val="decimal"/>
      <w:pStyle w:val="Heading1"/>
      <w:lvlText w:val="%1."/>
      <w:lvlJc w:val="left"/>
      <w:pPr>
        <w:ind w:left="360" w:hanging="360"/>
      </w:pPr>
      <w:rPr>
        <w:rFonts w:ascii="Arial Bold" w:hAnsi="Arial Bold" w:hint="default"/>
        <w:b/>
        <w:color w:val="auto"/>
      </w:rPr>
    </w:lvl>
    <w:lvl w:ilvl="1">
      <w:start w:val="1"/>
      <w:numFmt w:val="decimal"/>
      <w:lvlText w:val="%1.%2."/>
      <w:lvlJc w:val="left"/>
      <w:pPr>
        <w:ind w:left="792" w:hanging="432"/>
      </w:pPr>
      <w:rPr>
        <w:rFonts w:ascii="Arial Bold" w:hAnsi="Arial Bold" w:hint="default"/>
        <w:b/>
        <w:i w:val="0"/>
        <w:vanish w:val="0"/>
        <w:color w:val="auto"/>
      </w:rPr>
    </w:lvl>
    <w:lvl w:ilvl="2">
      <w:start w:val="1"/>
      <w:numFmt w:val="decimal"/>
      <w:lvlText w:val="%1.%2.%3."/>
      <w:lvlJc w:val="left"/>
      <w:pPr>
        <w:ind w:left="1224" w:hanging="504"/>
      </w:pPr>
      <w:rPr>
        <w:rFonts w:hint="default"/>
        <w:vanish w:val="0"/>
        <w:color w:val="auto"/>
      </w:rPr>
    </w:lvl>
    <w:lvl w:ilvl="3">
      <w:start w:val="1"/>
      <w:numFmt w:val="lowerLetter"/>
      <w:lvlText w:val="%4)"/>
      <w:lvlJc w:val="left"/>
      <w:pPr>
        <w:ind w:left="1728" w:hanging="648"/>
      </w:pPr>
      <w:rPr>
        <w:rFonts w:hint="default"/>
        <w:vanish w:val="0"/>
        <w:color w:val="auto"/>
      </w:rPr>
    </w:lvl>
    <w:lvl w:ilvl="4">
      <w:start w:val="1"/>
      <w:numFmt w:val="lowerRoman"/>
      <w:lvlText w:val="%5."/>
      <w:lvlJc w:val="righ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830679"/>
    <w:multiLevelType w:val="multilevel"/>
    <w:tmpl w:val="CC1CFD5E"/>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b/>
        <w:i w:val="0"/>
        <w:color w:val="000000" w:themeColor="text1"/>
      </w:rPr>
    </w:lvl>
    <w:lvl w:ilvl="2">
      <w:start w:val="1"/>
      <w:numFmt w:val="decimal"/>
      <w:lvlText w:val="%1.%2.%3."/>
      <w:lvlJc w:val="left"/>
      <w:pPr>
        <w:ind w:left="1224" w:hanging="504"/>
      </w:pPr>
      <w:rPr>
        <w:rFonts w:hint="default"/>
        <w:color w:val="000000" w:themeColor="text1"/>
      </w:rPr>
    </w:lvl>
    <w:lvl w:ilvl="3">
      <w:start w:val="1"/>
      <w:numFmt w:val="lowerLetter"/>
      <w:lvlText w:val="%4)"/>
      <w:lvlJc w:val="left"/>
      <w:pPr>
        <w:ind w:left="1728" w:hanging="648"/>
      </w:pPr>
      <w:rPr>
        <w:rFonts w:hint="default"/>
        <w:color w:val="000000" w:themeColor="text1"/>
      </w:rPr>
    </w:lvl>
    <w:lvl w:ilvl="4">
      <w:start w:val="1"/>
      <w:numFmt w:val="lowerRoman"/>
      <w:lvlText w:val="%5."/>
      <w:lvlJc w:val="right"/>
      <w:pPr>
        <w:ind w:left="2232" w:hanging="792"/>
      </w:pPr>
      <w:rPr>
        <w:rFonts w:hint="default"/>
        <w:color w:val="000000" w:themeColor="tex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AA4955"/>
    <w:multiLevelType w:val="hybridMultilevel"/>
    <w:tmpl w:val="F1E8EE9A"/>
    <w:lvl w:ilvl="0" w:tplc="A63E00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8F1CB9"/>
    <w:multiLevelType w:val="multilevel"/>
    <w:tmpl w:val="1586307A"/>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980" w:hanging="108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700" w:hanging="144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420" w:hanging="1800"/>
      </w:pPr>
      <w:rPr>
        <w:rFonts w:hint="default"/>
        <w:color w:val="auto"/>
      </w:rPr>
    </w:lvl>
    <w:lvl w:ilvl="8">
      <w:start w:val="1"/>
      <w:numFmt w:val="decimal"/>
      <w:isLgl/>
      <w:lvlText w:val="%1.%2.%3.%4.%5.%6.%7.%8.%9."/>
      <w:lvlJc w:val="left"/>
      <w:pPr>
        <w:ind w:left="3600" w:hanging="1800"/>
      </w:pPr>
      <w:rPr>
        <w:rFonts w:hint="default"/>
        <w:color w:val="auto"/>
      </w:rPr>
    </w:lvl>
  </w:abstractNum>
  <w:abstractNum w:abstractNumId="21" w15:restartNumberingAfterBreak="0">
    <w:nsid w:val="66F22120"/>
    <w:multiLevelType w:val="multilevel"/>
    <w:tmpl w:val="AA3A125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i w:val="0"/>
        <w:color w:val="auto"/>
      </w:rPr>
    </w:lvl>
    <w:lvl w:ilvl="2">
      <w:start w:val="1"/>
      <w:numFmt w:val="decimal"/>
      <w:lvlText w:val="%1.%2.%3."/>
      <w:lvlJc w:val="left"/>
      <w:pPr>
        <w:ind w:left="1224" w:hanging="504"/>
      </w:pPr>
      <w:rPr>
        <w:rFonts w:hint="default"/>
        <w:color w:val="auto"/>
      </w:rPr>
    </w:lvl>
    <w:lvl w:ilvl="3">
      <w:start w:val="1"/>
      <w:numFmt w:val="lowerLetter"/>
      <w:lvlText w:val="%4)"/>
      <w:lvlJc w:val="left"/>
      <w:pPr>
        <w:ind w:left="1728" w:hanging="648"/>
      </w:pPr>
      <w:rPr>
        <w:rFonts w:hint="default"/>
        <w:color w:val="auto"/>
      </w:rPr>
    </w:lvl>
    <w:lvl w:ilvl="4">
      <w:start w:val="1"/>
      <w:numFmt w:val="lowerRoman"/>
      <w:lvlText w:val="%5."/>
      <w:lvlJc w:val="righ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F423C5"/>
    <w:multiLevelType w:val="hybridMultilevel"/>
    <w:tmpl w:val="4E0E0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E909E4"/>
    <w:multiLevelType w:val="multilevel"/>
    <w:tmpl w:val="46F6D8B4"/>
    <w:lvl w:ilvl="0">
      <w:start w:val="6"/>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ascii="Arial" w:hAnsi="Arial"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3A70B75"/>
    <w:multiLevelType w:val="multilevel"/>
    <w:tmpl w:val="4F6E937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41346AE"/>
    <w:multiLevelType w:val="hybridMultilevel"/>
    <w:tmpl w:val="8DCA1B36"/>
    <w:lvl w:ilvl="0" w:tplc="8056E59A">
      <w:start w:val="1"/>
      <w:numFmt w:val="decimal"/>
      <w:lvlText w:val="%1."/>
      <w:lvlJc w:val="left"/>
      <w:pPr>
        <w:ind w:left="1080" w:hanging="360"/>
      </w:pPr>
      <w:rPr>
        <w:rFonts w:hint="default"/>
        <w:b/>
        <w:i w:val="0"/>
        <w:caps w:val="0"/>
        <w:strike w:val="0"/>
        <w:dstrike w:val="0"/>
        <w:vanish w:val="0"/>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C076F52"/>
    <w:multiLevelType w:val="hybridMultilevel"/>
    <w:tmpl w:val="F19CB1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9B0061"/>
    <w:multiLevelType w:val="hybridMultilevel"/>
    <w:tmpl w:val="29E20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4"/>
  </w:num>
  <w:num w:numId="4">
    <w:abstractNumId w:val="0"/>
  </w:num>
  <w:num w:numId="5">
    <w:abstractNumId w:val="8"/>
  </w:num>
  <w:num w:numId="6">
    <w:abstractNumId w:val="15"/>
  </w:num>
  <w:num w:numId="7">
    <w:abstractNumId w:val="2"/>
  </w:num>
  <w:num w:numId="8">
    <w:abstractNumId w:val="14"/>
  </w:num>
  <w:num w:numId="9">
    <w:abstractNumId w:val="17"/>
  </w:num>
  <w:num w:numId="10">
    <w:abstractNumId w:val="26"/>
  </w:num>
  <w:num w:numId="11">
    <w:abstractNumId w:val="22"/>
  </w:num>
  <w:num w:numId="12">
    <w:abstractNumId w:val="12"/>
  </w:num>
  <w:num w:numId="13">
    <w:abstractNumId w:val="19"/>
  </w:num>
  <w:num w:numId="14">
    <w:abstractNumId w:val="21"/>
  </w:num>
  <w:num w:numId="15">
    <w:abstractNumId w:val="1"/>
  </w:num>
  <w:num w:numId="16">
    <w:abstractNumId w:val="20"/>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16"/>
  </w:num>
  <w:num w:numId="26">
    <w:abstractNumId w:val="10"/>
  </w:num>
  <w:num w:numId="27">
    <w:abstractNumId w:val="3"/>
  </w:num>
  <w:num w:numId="28">
    <w:abstractNumId w:val="6"/>
  </w:num>
  <w:num w:numId="29">
    <w:abstractNumId w:val="17"/>
    <w:lvlOverride w:ilvl="0">
      <w:startOverride w:val="9"/>
    </w:lvlOverride>
  </w:num>
  <w:num w:numId="30">
    <w:abstractNumId w:val="23"/>
  </w:num>
  <w:num w:numId="3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1"/>
  </w:num>
  <w:num w:numId="34">
    <w:abstractNumId w:val="5"/>
  </w:num>
  <w:num w:numId="35">
    <w:abstractNumId w:val="1"/>
  </w:num>
  <w:num w:numId="36">
    <w:abstractNumId w:val="1"/>
  </w:num>
  <w:num w:numId="37">
    <w:abstractNumId w:val="9"/>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CB"/>
    <w:rsid w:val="00042AF9"/>
    <w:rsid w:val="00047F5E"/>
    <w:rsid w:val="000653E7"/>
    <w:rsid w:val="00067D71"/>
    <w:rsid w:val="00073046"/>
    <w:rsid w:val="0007689B"/>
    <w:rsid w:val="00077908"/>
    <w:rsid w:val="00095C8F"/>
    <w:rsid w:val="000A2319"/>
    <w:rsid w:val="000A5818"/>
    <w:rsid w:val="000B42A4"/>
    <w:rsid w:val="000B5D3E"/>
    <w:rsid w:val="000C5629"/>
    <w:rsid w:val="000E38E3"/>
    <w:rsid w:val="001031C2"/>
    <w:rsid w:val="001168F9"/>
    <w:rsid w:val="00120E07"/>
    <w:rsid w:val="00137C1E"/>
    <w:rsid w:val="001960DF"/>
    <w:rsid w:val="001A027B"/>
    <w:rsid w:val="001C012B"/>
    <w:rsid w:val="001C0CEA"/>
    <w:rsid w:val="001C64F9"/>
    <w:rsid w:val="001F4DD9"/>
    <w:rsid w:val="001F5F83"/>
    <w:rsid w:val="00210FAA"/>
    <w:rsid w:val="00223AEE"/>
    <w:rsid w:val="002363F2"/>
    <w:rsid w:val="00252119"/>
    <w:rsid w:val="002624F5"/>
    <w:rsid w:val="00283687"/>
    <w:rsid w:val="0029598D"/>
    <w:rsid w:val="002A3DC3"/>
    <w:rsid w:val="002A6D9C"/>
    <w:rsid w:val="002E291D"/>
    <w:rsid w:val="00307B19"/>
    <w:rsid w:val="0031458B"/>
    <w:rsid w:val="00334476"/>
    <w:rsid w:val="003376CB"/>
    <w:rsid w:val="00343D57"/>
    <w:rsid w:val="003521B9"/>
    <w:rsid w:val="003679BA"/>
    <w:rsid w:val="0039117F"/>
    <w:rsid w:val="00392143"/>
    <w:rsid w:val="00394AF1"/>
    <w:rsid w:val="00397F3F"/>
    <w:rsid w:val="003B1EE4"/>
    <w:rsid w:val="003C57E7"/>
    <w:rsid w:val="003D502C"/>
    <w:rsid w:val="003E7396"/>
    <w:rsid w:val="0041616C"/>
    <w:rsid w:val="00435F5C"/>
    <w:rsid w:val="00444C05"/>
    <w:rsid w:val="004513FB"/>
    <w:rsid w:val="00456C7A"/>
    <w:rsid w:val="004748EC"/>
    <w:rsid w:val="00476B1E"/>
    <w:rsid w:val="00495632"/>
    <w:rsid w:val="004A16D5"/>
    <w:rsid w:val="004B1A8B"/>
    <w:rsid w:val="004D4A46"/>
    <w:rsid w:val="00525C99"/>
    <w:rsid w:val="00526988"/>
    <w:rsid w:val="0053283E"/>
    <w:rsid w:val="00534626"/>
    <w:rsid w:val="00534A69"/>
    <w:rsid w:val="0055563C"/>
    <w:rsid w:val="00555C48"/>
    <w:rsid w:val="005848A8"/>
    <w:rsid w:val="005851E8"/>
    <w:rsid w:val="005C133D"/>
    <w:rsid w:val="005C1C4D"/>
    <w:rsid w:val="005C2940"/>
    <w:rsid w:val="005D18C2"/>
    <w:rsid w:val="005D1F7A"/>
    <w:rsid w:val="005D3B03"/>
    <w:rsid w:val="005F1827"/>
    <w:rsid w:val="005F7BE1"/>
    <w:rsid w:val="00603E93"/>
    <w:rsid w:val="00605B6B"/>
    <w:rsid w:val="00614DCE"/>
    <w:rsid w:val="00616BAF"/>
    <w:rsid w:val="006416FF"/>
    <w:rsid w:val="00654187"/>
    <w:rsid w:val="0067483B"/>
    <w:rsid w:val="006916F4"/>
    <w:rsid w:val="006C224A"/>
    <w:rsid w:val="006C7B62"/>
    <w:rsid w:val="007046C4"/>
    <w:rsid w:val="0071037C"/>
    <w:rsid w:val="007158C5"/>
    <w:rsid w:val="007179DC"/>
    <w:rsid w:val="00722E89"/>
    <w:rsid w:val="00740A80"/>
    <w:rsid w:val="0074200C"/>
    <w:rsid w:val="007432DC"/>
    <w:rsid w:val="0075015E"/>
    <w:rsid w:val="007639E3"/>
    <w:rsid w:val="007705CC"/>
    <w:rsid w:val="007818EC"/>
    <w:rsid w:val="007A63AF"/>
    <w:rsid w:val="007B7F3F"/>
    <w:rsid w:val="007C5F6E"/>
    <w:rsid w:val="007D7FC1"/>
    <w:rsid w:val="007F72E7"/>
    <w:rsid w:val="008124CB"/>
    <w:rsid w:val="00823761"/>
    <w:rsid w:val="0083604A"/>
    <w:rsid w:val="00847D7A"/>
    <w:rsid w:val="00853CC3"/>
    <w:rsid w:val="008725E1"/>
    <w:rsid w:val="008750DA"/>
    <w:rsid w:val="008809E2"/>
    <w:rsid w:val="00881F31"/>
    <w:rsid w:val="008901A3"/>
    <w:rsid w:val="00896E3F"/>
    <w:rsid w:val="008B6CFD"/>
    <w:rsid w:val="008C37A6"/>
    <w:rsid w:val="008C59AB"/>
    <w:rsid w:val="008F4A75"/>
    <w:rsid w:val="0090192A"/>
    <w:rsid w:val="00924F20"/>
    <w:rsid w:val="0094468F"/>
    <w:rsid w:val="009548E4"/>
    <w:rsid w:val="009675EA"/>
    <w:rsid w:val="00976790"/>
    <w:rsid w:val="00994A6E"/>
    <w:rsid w:val="009A670E"/>
    <w:rsid w:val="009A78CF"/>
    <w:rsid w:val="009B7684"/>
    <w:rsid w:val="009C330C"/>
    <w:rsid w:val="00A22AA8"/>
    <w:rsid w:val="00A26260"/>
    <w:rsid w:val="00A4022B"/>
    <w:rsid w:val="00A62868"/>
    <w:rsid w:val="00AA1741"/>
    <w:rsid w:val="00AB4579"/>
    <w:rsid w:val="00AB481F"/>
    <w:rsid w:val="00AB58C1"/>
    <w:rsid w:val="00AC0C24"/>
    <w:rsid w:val="00AD3B4B"/>
    <w:rsid w:val="00AF1C2A"/>
    <w:rsid w:val="00B15943"/>
    <w:rsid w:val="00B24637"/>
    <w:rsid w:val="00B265D8"/>
    <w:rsid w:val="00B66195"/>
    <w:rsid w:val="00B830E8"/>
    <w:rsid w:val="00B87738"/>
    <w:rsid w:val="00BA743B"/>
    <w:rsid w:val="00BB33E5"/>
    <w:rsid w:val="00BB55A5"/>
    <w:rsid w:val="00BD0081"/>
    <w:rsid w:val="00BD2644"/>
    <w:rsid w:val="00BD267B"/>
    <w:rsid w:val="00BE7430"/>
    <w:rsid w:val="00C0335D"/>
    <w:rsid w:val="00C26BC8"/>
    <w:rsid w:val="00C30A91"/>
    <w:rsid w:val="00C40978"/>
    <w:rsid w:val="00C4315B"/>
    <w:rsid w:val="00C579AB"/>
    <w:rsid w:val="00C75A3D"/>
    <w:rsid w:val="00C9756E"/>
    <w:rsid w:val="00CA7AB3"/>
    <w:rsid w:val="00CB3671"/>
    <w:rsid w:val="00CF269F"/>
    <w:rsid w:val="00D03879"/>
    <w:rsid w:val="00D1013D"/>
    <w:rsid w:val="00D21772"/>
    <w:rsid w:val="00D25170"/>
    <w:rsid w:val="00D260E3"/>
    <w:rsid w:val="00D43778"/>
    <w:rsid w:val="00D44444"/>
    <w:rsid w:val="00D5715F"/>
    <w:rsid w:val="00D720C9"/>
    <w:rsid w:val="00D7651C"/>
    <w:rsid w:val="00D8395A"/>
    <w:rsid w:val="00D91335"/>
    <w:rsid w:val="00D91CF7"/>
    <w:rsid w:val="00DA1C34"/>
    <w:rsid w:val="00DA65EB"/>
    <w:rsid w:val="00DD12E9"/>
    <w:rsid w:val="00DE3FB3"/>
    <w:rsid w:val="00DE5B5D"/>
    <w:rsid w:val="00E166B7"/>
    <w:rsid w:val="00E35229"/>
    <w:rsid w:val="00E50F8B"/>
    <w:rsid w:val="00E759D9"/>
    <w:rsid w:val="00E8042C"/>
    <w:rsid w:val="00E926E9"/>
    <w:rsid w:val="00EB1E1D"/>
    <w:rsid w:val="00EB6208"/>
    <w:rsid w:val="00EE0C28"/>
    <w:rsid w:val="00EE5B18"/>
    <w:rsid w:val="00F27202"/>
    <w:rsid w:val="00F30CED"/>
    <w:rsid w:val="00F34EC6"/>
    <w:rsid w:val="00F533FE"/>
    <w:rsid w:val="00F64D6B"/>
    <w:rsid w:val="00F8058C"/>
    <w:rsid w:val="00F852E0"/>
    <w:rsid w:val="00F90160"/>
    <w:rsid w:val="00F97BBE"/>
    <w:rsid w:val="00FA244F"/>
    <w:rsid w:val="00FB6F77"/>
    <w:rsid w:val="00FC254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43DA6"/>
  <w15:docId w15:val="{D4603872-F7B2-474D-91B8-13616046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6CB"/>
    <w:pPr>
      <w:spacing w:after="0" w:line="240" w:lineRule="auto"/>
    </w:pPr>
    <w:rPr>
      <w:rFonts w:ascii="Arial" w:eastAsia="Times New Roman" w:hAnsi="Arial" w:cs="Times New Roman"/>
      <w:szCs w:val="20"/>
      <w:lang w:val="en-GB"/>
    </w:rPr>
  </w:style>
  <w:style w:type="paragraph" w:styleId="Heading1">
    <w:name w:val="heading 1"/>
    <w:basedOn w:val="Normal"/>
    <w:next w:val="Normal"/>
    <w:link w:val="Heading1Char"/>
    <w:qFormat/>
    <w:rsid w:val="00D7651C"/>
    <w:pPr>
      <w:keepNext/>
      <w:numPr>
        <w:numId w:val="9"/>
      </w:numPr>
      <w:spacing w:before="360" w:line="360" w:lineRule="auto"/>
      <w:outlineLvl w:val="0"/>
    </w:pPr>
    <w:rPr>
      <w:rFonts w:cs="Arial"/>
      <w:b/>
      <w:bCs/>
      <w:kern w:val="32"/>
      <w:sz w:val="28"/>
      <w:szCs w:val="28"/>
      <w:lang w:val="en-AU" w:eastAsia="en-AU"/>
    </w:rPr>
  </w:style>
  <w:style w:type="paragraph" w:styleId="Heading2">
    <w:name w:val="heading 2"/>
    <w:aliases w:val="Paragraph 2"/>
    <w:basedOn w:val="ListParagraph"/>
    <w:next w:val="Normal"/>
    <w:link w:val="Heading2Char"/>
    <w:uiPriority w:val="9"/>
    <w:unhideWhenUsed/>
    <w:rsid w:val="00F533FE"/>
    <w:pPr>
      <w:numPr>
        <w:ilvl w:val="2"/>
        <w:numId w:val="15"/>
      </w:numPr>
      <w:spacing w:after="120" w:line="276" w:lineRule="auto"/>
      <w:contextualSpacing w:val="0"/>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6CB"/>
    <w:pPr>
      <w:tabs>
        <w:tab w:val="center" w:pos="4513"/>
        <w:tab w:val="right" w:pos="9026"/>
      </w:tabs>
    </w:pPr>
  </w:style>
  <w:style w:type="character" w:customStyle="1" w:styleId="HeaderChar">
    <w:name w:val="Header Char"/>
    <w:basedOn w:val="DefaultParagraphFont"/>
    <w:link w:val="Header"/>
    <w:uiPriority w:val="99"/>
    <w:rsid w:val="003376CB"/>
  </w:style>
  <w:style w:type="paragraph" w:styleId="Footer">
    <w:name w:val="footer"/>
    <w:basedOn w:val="Normal"/>
    <w:link w:val="FooterChar"/>
    <w:uiPriority w:val="99"/>
    <w:unhideWhenUsed/>
    <w:rsid w:val="003376CB"/>
    <w:pPr>
      <w:tabs>
        <w:tab w:val="center" w:pos="4513"/>
        <w:tab w:val="right" w:pos="9026"/>
      </w:tabs>
    </w:pPr>
  </w:style>
  <w:style w:type="character" w:customStyle="1" w:styleId="FooterChar">
    <w:name w:val="Footer Char"/>
    <w:basedOn w:val="DefaultParagraphFont"/>
    <w:link w:val="Footer"/>
    <w:uiPriority w:val="99"/>
    <w:rsid w:val="003376CB"/>
  </w:style>
  <w:style w:type="paragraph" w:styleId="BalloonText">
    <w:name w:val="Balloon Text"/>
    <w:basedOn w:val="Normal"/>
    <w:link w:val="BalloonTextChar"/>
    <w:uiPriority w:val="99"/>
    <w:semiHidden/>
    <w:unhideWhenUsed/>
    <w:rsid w:val="003376CB"/>
    <w:rPr>
      <w:rFonts w:ascii="Tahoma" w:hAnsi="Tahoma" w:cs="Tahoma"/>
      <w:sz w:val="16"/>
      <w:szCs w:val="16"/>
    </w:rPr>
  </w:style>
  <w:style w:type="character" w:customStyle="1" w:styleId="BalloonTextChar">
    <w:name w:val="Balloon Text Char"/>
    <w:basedOn w:val="DefaultParagraphFont"/>
    <w:link w:val="BalloonText"/>
    <w:uiPriority w:val="99"/>
    <w:semiHidden/>
    <w:rsid w:val="003376CB"/>
    <w:rPr>
      <w:rFonts w:ascii="Tahoma" w:hAnsi="Tahoma" w:cs="Tahoma"/>
      <w:sz w:val="16"/>
      <w:szCs w:val="16"/>
    </w:rPr>
  </w:style>
  <w:style w:type="character" w:customStyle="1" w:styleId="Heading1Char">
    <w:name w:val="Heading 1 Char"/>
    <w:basedOn w:val="DefaultParagraphFont"/>
    <w:link w:val="Heading1"/>
    <w:rsid w:val="00D7651C"/>
    <w:rPr>
      <w:rFonts w:ascii="Arial" w:eastAsia="Times New Roman" w:hAnsi="Arial" w:cs="Arial"/>
      <w:b/>
      <w:bCs/>
      <w:kern w:val="32"/>
      <w:sz w:val="28"/>
      <w:szCs w:val="28"/>
      <w:lang w:eastAsia="en-AU"/>
    </w:rPr>
  </w:style>
  <w:style w:type="paragraph" w:styleId="ListParagraph">
    <w:name w:val="List Paragraph"/>
    <w:basedOn w:val="Normal"/>
    <w:uiPriority w:val="34"/>
    <w:qFormat/>
    <w:rsid w:val="00AB58C1"/>
    <w:pPr>
      <w:ind w:left="720"/>
      <w:contextualSpacing/>
    </w:pPr>
  </w:style>
  <w:style w:type="character" w:styleId="Hyperlink">
    <w:name w:val="Hyperlink"/>
    <w:basedOn w:val="DefaultParagraphFont"/>
    <w:uiPriority w:val="99"/>
    <w:unhideWhenUsed/>
    <w:rsid w:val="008124CB"/>
    <w:rPr>
      <w:color w:val="0000FF"/>
      <w:u w:val="single"/>
    </w:rPr>
  </w:style>
  <w:style w:type="character" w:styleId="FollowedHyperlink">
    <w:name w:val="FollowedHyperlink"/>
    <w:basedOn w:val="DefaultParagraphFont"/>
    <w:uiPriority w:val="99"/>
    <w:semiHidden/>
    <w:unhideWhenUsed/>
    <w:rsid w:val="007B7F3F"/>
    <w:rPr>
      <w:color w:val="800080" w:themeColor="followedHyperlink"/>
      <w:u w:val="single"/>
    </w:rPr>
  </w:style>
  <w:style w:type="character" w:styleId="PlaceholderText">
    <w:name w:val="Placeholder Text"/>
    <w:basedOn w:val="DefaultParagraphFont"/>
    <w:uiPriority w:val="99"/>
    <w:semiHidden/>
    <w:rsid w:val="001168F9"/>
    <w:rPr>
      <w:color w:val="808080"/>
    </w:rPr>
  </w:style>
  <w:style w:type="paragraph" w:styleId="NoSpacing">
    <w:name w:val="No Spacing"/>
    <w:aliases w:val="Paragraph"/>
    <w:basedOn w:val="ListParagraph"/>
    <w:next w:val="Normal"/>
    <w:uiPriority w:val="1"/>
    <w:qFormat/>
    <w:rsid w:val="00073046"/>
    <w:pPr>
      <w:numPr>
        <w:ilvl w:val="1"/>
        <w:numId w:val="15"/>
      </w:numPr>
      <w:spacing w:before="120" w:after="120" w:line="276" w:lineRule="auto"/>
      <w:contextualSpacing w:val="0"/>
      <w:jc w:val="both"/>
    </w:pPr>
  </w:style>
  <w:style w:type="character" w:customStyle="1" w:styleId="Heading2Char">
    <w:name w:val="Heading 2 Char"/>
    <w:aliases w:val="Paragraph 2 Char"/>
    <w:basedOn w:val="DefaultParagraphFont"/>
    <w:link w:val="Heading2"/>
    <w:uiPriority w:val="9"/>
    <w:rsid w:val="00F533FE"/>
    <w:rPr>
      <w:rFonts w:ascii="Arial" w:eastAsia="Times New Roman" w:hAnsi="Arial" w:cs="Times New Roman"/>
      <w:szCs w:val="20"/>
      <w:lang w:val="en-GB"/>
    </w:rPr>
  </w:style>
  <w:style w:type="paragraph" w:customStyle="1" w:styleId="Style1">
    <w:name w:val="Style1"/>
    <w:basedOn w:val="Normal"/>
    <w:link w:val="Style1Char"/>
    <w:qFormat/>
    <w:rsid w:val="003E7396"/>
    <w:pPr>
      <w:ind w:left="1417" w:hanging="697"/>
    </w:pPr>
  </w:style>
  <w:style w:type="character" w:customStyle="1" w:styleId="Style1Char">
    <w:name w:val="Style1 Char"/>
    <w:basedOn w:val="DefaultParagraphFont"/>
    <w:link w:val="Style1"/>
    <w:rsid w:val="003E7396"/>
    <w:rPr>
      <w:rFonts w:ascii="Arial" w:eastAsia="Times New Roman" w:hAnsi="Arial" w:cs="Times New Roman"/>
      <w:szCs w:val="20"/>
      <w:lang w:val="en-GB"/>
    </w:rPr>
  </w:style>
  <w:style w:type="character" w:styleId="CommentReference">
    <w:name w:val="annotation reference"/>
    <w:basedOn w:val="DefaultParagraphFont"/>
    <w:uiPriority w:val="99"/>
    <w:semiHidden/>
    <w:unhideWhenUsed/>
    <w:rsid w:val="00CB3671"/>
    <w:rPr>
      <w:sz w:val="16"/>
      <w:szCs w:val="16"/>
    </w:rPr>
  </w:style>
  <w:style w:type="paragraph" w:styleId="CommentText">
    <w:name w:val="annotation text"/>
    <w:basedOn w:val="Normal"/>
    <w:link w:val="CommentTextChar"/>
    <w:uiPriority w:val="99"/>
    <w:semiHidden/>
    <w:unhideWhenUsed/>
    <w:rsid w:val="00CB3671"/>
    <w:rPr>
      <w:sz w:val="20"/>
    </w:rPr>
  </w:style>
  <w:style w:type="character" w:customStyle="1" w:styleId="CommentTextChar">
    <w:name w:val="Comment Text Char"/>
    <w:basedOn w:val="DefaultParagraphFont"/>
    <w:link w:val="CommentText"/>
    <w:uiPriority w:val="99"/>
    <w:semiHidden/>
    <w:rsid w:val="00CB3671"/>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B3671"/>
    <w:rPr>
      <w:b/>
      <w:bCs/>
    </w:rPr>
  </w:style>
  <w:style w:type="character" w:customStyle="1" w:styleId="CommentSubjectChar">
    <w:name w:val="Comment Subject Char"/>
    <w:basedOn w:val="CommentTextChar"/>
    <w:link w:val="CommentSubject"/>
    <w:uiPriority w:val="99"/>
    <w:semiHidden/>
    <w:rsid w:val="00CB3671"/>
    <w:rPr>
      <w:rFonts w:ascii="Arial" w:eastAsia="Times New Roman" w:hAnsi="Arial" w:cs="Times New Roman"/>
      <w:b/>
      <w:bCs/>
      <w:sz w:val="20"/>
      <w:szCs w:val="20"/>
      <w:lang w:val="en-GB"/>
    </w:rPr>
  </w:style>
  <w:style w:type="table" w:styleId="TableGrid">
    <w:name w:val="Table Grid"/>
    <w:basedOn w:val="TableNormal"/>
    <w:uiPriority w:val="59"/>
    <w:rsid w:val="00EE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6988"/>
    <w:rPr>
      <w:color w:val="605E5C"/>
      <w:shd w:val="clear" w:color="auto" w:fill="E1DFDD"/>
    </w:rPr>
  </w:style>
  <w:style w:type="paragraph" w:styleId="Revision">
    <w:name w:val="Revision"/>
    <w:hidden/>
    <w:uiPriority w:val="99"/>
    <w:semiHidden/>
    <w:rsid w:val="008F4A75"/>
    <w:pPr>
      <w:spacing w:after="0" w:line="240" w:lineRule="auto"/>
    </w:pPr>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77647">
      <w:bodyDiv w:val="1"/>
      <w:marLeft w:val="0"/>
      <w:marRight w:val="0"/>
      <w:marTop w:val="0"/>
      <w:marBottom w:val="0"/>
      <w:divBdr>
        <w:top w:val="none" w:sz="0" w:space="0" w:color="auto"/>
        <w:left w:val="none" w:sz="0" w:space="0" w:color="auto"/>
        <w:bottom w:val="none" w:sz="0" w:space="0" w:color="auto"/>
        <w:right w:val="none" w:sz="0" w:space="0" w:color="auto"/>
      </w:divBdr>
      <w:divsChild>
        <w:div w:id="288098181">
          <w:marLeft w:val="0"/>
          <w:marRight w:val="0"/>
          <w:marTop w:val="0"/>
          <w:marBottom w:val="0"/>
          <w:divBdr>
            <w:top w:val="none" w:sz="0" w:space="0" w:color="auto"/>
            <w:left w:val="none" w:sz="0" w:space="0" w:color="auto"/>
            <w:bottom w:val="none" w:sz="0" w:space="0" w:color="auto"/>
            <w:right w:val="none" w:sz="0" w:space="0" w:color="auto"/>
          </w:divBdr>
          <w:divsChild>
            <w:div w:id="13595021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1400701">
          <w:marLeft w:val="0"/>
          <w:marRight w:val="0"/>
          <w:marTop w:val="0"/>
          <w:marBottom w:val="0"/>
          <w:divBdr>
            <w:top w:val="none" w:sz="0" w:space="0" w:color="auto"/>
            <w:left w:val="none" w:sz="0" w:space="0" w:color="auto"/>
            <w:bottom w:val="none" w:sz="0" w:space="0" w:color="auto"/>
            <w:right w:val="none" w:sz="0" w:space="0" w:color="auto"/>
          </w:divBdr>
          <w:divsChild>
            <w:div w:id="1863338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8884502">
          <w:marLeft w:val="0"/>
          <w:marRight w:val="0"/>
          <w:marTop w:val="0"/>
          <w:marBottom w:val="0"/>
          <w:divBdr>
            <w:top w:val="none" w:sz="0" w:space="0" w:color="auto"/>
            <w:left w:val="none" w:sz="0" w:space="0" w:color="auto"/>
            <w:bottom w:val="none" w:sz="0" w:space="0" w:color="auto"/>
            <w:right w:val="none" w:sz="0" w:space="0" w:color="auto"/>
          </w:divBdr>
          <w:divsChild>
            <w:div w:id="143389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667123">
          <w:marLeft w:val="0"/>
          <w:marRight w:val="0"/>
          <w:marTop w:val="0"/>
          <w:marBottom w:val="0"/>
          <w:divBdr>
            <w:top w:val="none" w:sz="0" w:space="0" w:color="auto"/>
            <w:left w:val="none" w:sz="0" w:space="0" w:color="auto"/>
            <w:bottom w:val="none" w:sz="0" w:space="0" w:color="auto"/>
            <w:right w:val="none" w:sz="0" w:space="0" w:color="auto"/>
          </w:divBdr>
          <w:divsChild>
            <w:div w:id="189257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23178555">
      <w:bodyDiv w:val="1"/>
      <w:marLeft w:val="0"/>
      <w:marRight w:val="0"/>
      <w:marTop w:val="0"/>
      <w:marBottom w:val="0"/>
      <w:divBdr>
        <w:top w:val="none" w:sz="0" w:space="0" w:color="auto"/>
        <w:left w:val="none" w:sz="0" w:space="0" w:color="auto"/>
        <w:bottom w:val="none" w:sz="0" w:space="0" w:color="auto"/>
        <w:right w:val="none" w:sz="0" w:space="0" w:color="auto"/>
      </w:divBdr>
      <w:divsChild>
        <w:div w:id="1493720968">
          <w:marLeft w:val="0"/>
          <w:marRight w:val="0"/>
          <w:marTop w:val="0"/>
          <w:marBottom w:val="0"/>
          <w:divBdr>
            <w:top w:val="none" w:sz="0" w:space="0" w:color="auto"/>
            <w:left w:val="none" w:sz="0" w:space="0" w:color="auto"/>
            <w:bottom w:val="none" w:sz="0" w:space="0" w:color="auto"/>
            <w:right w:val="none" w:sz="0" w:space="0" w:color="auto"/>
          </w:divBdr>
          <w:divsChild>
            <w:div w:id="20699108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7772259">
          <w:marLeft w:val="0"/>
          <w:marRight w:val="0"/>
          <w:marTop w:val="0"/>
          <w:marBottom w:val="0"/>
          <w:divBdr>
            <w:top w:val="none" w:sz="0" w:space="0" w:color="auto"/>
            <w:left w:val="none" w:sz="0" w:space="0" w:color="auto"/>
            <w:bottom w:val="none" w:sz="0" w:space="0" w:color="auto"/>
            <w:right w:val="none" w:sz="0" w:space="0" w:color="auto"/>
          </w:divBdr>
          <w:divsChild>
            <w:div w:id="760226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1406402">
          <w:marLeft w:val="0"/>
          <w:marRight w:val="0"/>
          <w:marTop w:val="0"/>
          <w:marBottom w:val="0"/>
          <w:divBdr>
            <w:top w:val="none" w:sz="0" w:space="0" w:color="auto"/>
            <w:left w:val="none" w:sz="0" w:space="0" w:color="auto"/>
            <w:bottom w:val="none" w:sz="0" w:space="0" w:color="auto"/>
            <w:right w:val="none" w:sz="0" w:space="0" w:color="auto"/>
          </w:divBdr>
          <w:divsChild>
            <w:div w:id="10031246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0688400">
          <w:marLeft w:val="0"/>
          <w:marRight w:val="0"/>
          <w:marTop w:val="0"/>
          <w:marBottom w:val="0"/>
          <w:divBdr>
            <w:top w:val="none" w:sz="0" w:space="0" w:color="auto"/>
            <w:left w:val="none" w:sz="0" w:space="0" w:color="auto"/>
            <w:bottom w:val="none" w:sz="0" w:space="0" w:color="auto"/>
            <w:right w:val="none" w:sz="0" w:space="0" w:color="auto"/>
          </w:divBdr>
          <w:divsChild>
            <w:div w:id="1222406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332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on.nsw.gov.au/view/html/inforce/current/act-1979-2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on.nsw.gov.au/view/html/inforce/current/act-1997-156"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act-1993-0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islation.nsw.gov.au/view/whole/html/inforce/current/act-2008-100" TargetMode="External"/><Relationship Id="rId4" Type="http://schemas.openxmlformats.org/officeDocument/2006/relationships/settings" Target="settings.xml"/><Relationship Id="rId9" Type="http://schemas.openxmlformats.org/officeDocument/2006/relationships/hyperlink" Target="http://www.cessnock.nsw.gov.au/resources/file/Policy/Website%20Policy/Records%20Management%20Policy%20and%20Program%20_%20Nov%202017_%20Melanie%20Cart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896EEDA328439187FB9E9B54E1BDD5"/>
        <w:category>
          <w:name w:val="General"/>
          <w:gallery w:val="placeholder"/>
        </w:category>
        <w:types>
          <w:type w:val="bbPlcHdr"/>
        </w:types>
        <w:behaviors>
          <w:behavior w:val="content"/>
        </w:behaviors>
        <w:guid w:val="{A9895502-C0CD-4E79-8FA4-5A8DD62E4756}"/>
      </w:docPartPr>
      <w:docPartBody>
        <w:p w:rsidR="00560AE7" w:rsidRDefault="003138C8" w:rsidP="003138C8">
          <w:pPr>
            <w:pStyle w:val="FC896EEDA328439187FB9E9B54E1BDD5"/>
          </w:pPr>
          <w:r w:rsidRPr="00E84B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8"/>
    <w:rsid w:val="00136C4A"/>
    <w:rsid w:val="00227CB4"/>
    <w:rsid w:val="003138C8"/>
    <w:rsid w:val="003D76FC"/>
    <w:rsid w:val="00420B81"/>
    <w:rsid w:val="00560AE7"/>
    <w:rsid w:val="005F6ABD"/>
    <w:rsid w:val="006E0CA8"/>
    <w:rsid w:val="007E635D"/>
    <w:rsid w:val="00A07C21"/>
    <w:rsid w:val="00B14E39"/>
    <w:rsid w:val="00B8155A"/>
    <w:rsid w:val="00C67CC1"/>
    <w:rsid w:val="00D35460"/>
    <w:rsid w:val="00F56E9B"/>
    <w:rsid w:val="00FB5AB7"/>
    <w:rsid w:val="00FD6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8C8"/>
    <w:rPr>
      <w:color w:val="808080"/>
    </w:rPr>
  </w:style>
  <w:style w:type="paragraph" w:customStyle="1" w:styleId="FC896EEDA328439187FB9E9B54E1BDD5">
    <w:name w:val="FC896EEDA328439187FB9E9B54E1BDD5"/>
    <w:rsid w:val="00313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00F9-E9E9-49E8-A7D6-8BD30689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1324</Words>
  <Characters>7641</Characters>
  <Application>Microsoft Office Word</Application>
  <DocSecurity>0</DocSecurity>
  <Lines>201</Lines>
  <Paragraphs>128</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Scarlett Leotta</dc:creator>
  <cp:lastModifiedBy>Nathan Eveleigh</cp:lastModifiedBy>
  <cp:revision>25</cp:revision>
  <dcterms:created xsi:type="dcterms:W3CDTF">2022-12-19T03:49:00Z</dcterms:created>
  <dcterms:modified xsi:type="dcterms:W3CDTF">2023-09-01T03:47:00Z</dcterms:modified>
</cp:coreProperties>
</file>